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3902A" w14:textId="77777777" w:rsidR="00AF7A6C" w:rsidRPr="004914C3" w:rsidRDefault="00AF7A6C" w:rsidP="004914C3">
      <w:pPr>
        <w:widowControl w:val="0"/>
        <w:spacing w:before="0" w:after="0"/>
        <w:ind w:firstLine="0"/>
        <w:jc w:val="left"/>
        <w:rPr>
          <w:rFonts w:ascii="Times New Roman" w:eastAsia="Arial" w:hAnsi="Times New Roman" w:cs="Times New Roman"/>
          <w:b/>
          <w:color w:val="000000" w:themeColor="text1"/>
          <w:sz w:val="24"/>
          <w:szCs w:val="24"/>
        </w:rPr>
      </w:pPr>
    </w:p>
    <w:tbl>
      <w:tblPr>
        <w:tblStyle w:val="af5"/>
        <w:tblW w:w="109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5"/>
        <w:gridCol w:w="1350"/>
        <w:gridCol w:w="1485"/>
        <w:gridCol w:w="4110"/>
      </w:tblGrid>
      <w:tr w:rsidR="00AF7A6C" w:rsidRPr="004914C3" w14:paraId="4282F4DC" w14:textId="77777777">
        <w:trPr>
          <w:trHeight w:val="193"/>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CCCCCC"/>
            <w:tcMar>
              <w:top w:w="-13" w:type="dxa"/>
              <w:left w:w="-13" w:type="dxa"/>
              <w:bottom w:w="-13" w:type="dxa"/>
              <w:right w:w="-13" w:type="dxa"/>
            </w:tcMar>
          </w:tcPr>
          <w:p w14:paraId="1E9E85E2" w14:textId="77777777" w:rsidR="00AF7A6C" w:rsidRPr="004914C3" w:rsidRDefault="00733A95" w:rsidP="004914C3">
            <w:pPr>
              <w:widowControl w:val="0"/>
              <w:spacing w:before="0" w:line="276" w:lineRule="auto"/>
              <w:ind w:firstLine="0"/>
              <w:jc w:val="center"/>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color w:val="000000" w:themeColor="text1"/>
                <w:sz w:val="24"/>
                <w:szCs w:val="24"/>
              </w:rPr>
              <w:t>DOCUMENTO DE FORMALIZAÇÃO DE DEMANDAS- DFD</w:t>
            </w:r>
          </w:p>
        </w:tc>
      </w:tr>
      <w:tr w:rsidR="00AF7A6C" w:rsidRPr="004914C3" w14:paraId="3877B9F7" w14:textId="77777777">
        <w:trPr>
          <w:cantSplit/>
          <w:trHeight w:val="193"/>
          <w:jc w:val="center"/>
        </w:trPr>
        <w:tc>
          <w:tcPr>
            <w:tcW w:w="5335" w:type="dxa"/>
            <w:gridSpan w:val="2"/>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34F879E2" w14:textId="4CC042BC" w:rsidR="00AF7A6C" w:rsidRPr="004914C3" w:rsidRDefault="00733A95" w:rsidP="004914C3">
            <w:pPr>
              <w:tabs>
                <w:tab w:val="center" w:pos="4847"/>
                <w:tab w:val="left" w:pos="7005"/>
              </w:tabs>
              <w:spacing w:before="0" w:line="276" w:lineRule="auto"/>
              <w:ind w:firstLine="0"/>
              <w:jc w:val="left"/>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 xml:space="preserve">Secretaria de </w:t>
            </w:r>
            <w:r w:rsidR="00AF39D3" w:rsidRPr="004914C3">
              <w:rPr>
                <w:rFonts w:ascii="Times New Roman" w:eastAsia="Arial" w:hAnsi="Times New Roman" w:cs="Times New Roman"/>
                <w:b/>
                <w:smallCaps/>
                <w:color w:val="000000" w:themeColor="text1"/>
                <w:sz w:val="24"/>
                <w:szCs w:val="24"/>
              </w:rPr>
              <w:t>Educação</w:t>
            </w:r>
          </w:p>
        </w:tc>
        <w:tc>
          <w:tcPr>
            <w:tcW w:w="5595" w:type="dxa"/>
            <w:gridSpan w:val="2"/>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3B68A466" w14:textId="77777777" w:rsidR="00AF7A6C" w:rsidRPr="004914C3" w:rsidRDefault="00733A95" w:rsidP="004914C3">
            <w:pPr>
              <w:tabs>
                <w:tab w:val="center" w:pos="4847"/>
                <w:tab w:val="left" w:pos="7005"/>
              </w:tabs>
              <w:spacing w:before="0" w:line="276" w:lineRule="auto"/>
              <w:ind w:firstLine="0"/>
              <w:jc w:val="left"/>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Departamento de</w:t>
            </w:r>
            <w:r w:rsidR="00AB3A28" w:rsidRPr="004914C3">
              <w:rPr>
                <w:rFonts w:ascii="Times New Roman" w:eastAsia="Arial" w:hAnsi="Times New Roman" w:cs="Times New Roman"/>
                <w:b/>
                <w:smallCaps/>
                <w:color w:val="000000" w:themeColor="text1"/>
                <w:sz w:val="24"/>
                <w:szCs w:val="24"/>
              </w:rPr>
              <w:t xml:space="preserve"> COMPRAS</w:t>
            </w:r>
          </w:p>
        </w:tc>
      </w:tr>
      <w:tr w:rsidR="00AF7A6C" w:rsidRPr="004914C3" w14:paraId="3B8940C9" w14:textId="77777777">
        <w:trPr>
          <w:trHeight w:val="371"/>
          <w:jc w:val="center"/>
        </w:trPr>
        <w:tc>
          <w:tcPr>
            <w:tcW w:w="3985" w:type="dxa"/>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64261B8F" w14:textId="46C012AA" w:rsidR="00AF7A6C" w:rsidRPr="004914C3" w:rsidRDefault="00733A95" w:rsidP="004914C3">
            <w:pPr>
              <w:spacing w:before="0" w:line="276" w:lineRule="auto"/>
              <w:ind w:firstLine="0"/>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 xml:space="preserve">Data: </w:t>
            </w:r>
            <w:r w:rsidR="00AF39D3">
              <w:rPr>
                <w:rFonts w:ascii="Times New Roman" w:eastAsia="Arial" w:hAnsi="Times New Roman" w:cs="Times New Roman"/>
                <w:b/>
                <w:smallCaps/>
                <w:color w:val="000000" w:themeColor="text1"/>
                <w:sz w:val="24"/>
                <w:szCs w:val="24"/>
              </w:rPr>
              <w:t>23</w:t>
            </w:r>
            <w:r w:rsidR="00AB3A28" w:rsidRPr="004914C3">
              <w:rPr>
                <w:rFonts w:ascii="Times New Roman" w:eastAsia="Arial" w:hAnsi="Times New Roman" w:cs="Times New Roman"/>
                <w:b/>
                <w:smallCaps/>
                <w:color w:val="000000" w:themeColor="text1"/>
                <w:sz w:val="24"/>
                <w:szCs w:val="24"/>
              </w:rPr>
              <w:t>/07/2024</w:t>
            </w:r>
          </w:p>
        </w:tc>
        <w:tc>
          <w:tcPr>
            <w:tcW w:w="2835" w:type="dxa"/>
            <w:gridSpan w:val="2"/>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24FC2D32" w14:textId="77777777" w:rsidR="00AF7A6C" w:rsidRPr="004914C3" w:rsidRDefault="00733A95" w:rsidP="004914C3">
            <w:pPr>
              <w:spacing w:before="0" w:line="276" w:lineRule="auto"/>
              <w:ind w:firstLine="0"/>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Pedido n.º:</w:t>
            </w:r>
            <w:r w:rsidR="00AB3A28" w:rsidRPr="004914C3">
              <w:rPr>
                <w:rFonts w:ascii="Times New Roman" w:eastAsia="Arial" w:hAnsi="Times New Roman" w:cs="Times New Roman"/>
                <w:b/>
                <w:smallCaps/>
                <w:color w:val="000000" w:themeColor="text1"/>
                <w:sz w:val="24"/>
                <w:szCs w:val="24"/>
              </w:rPr>
              <w:t xml:space="preserve"> 74/2024</w:t>
            </w:r>
          </w:p>
        </w:tc>
        <w:tc>
          <w:tcPr>
            <w:tcW w:w="4110" w:type="dxa"/>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795E8E62" w14:textId="77777777" w:rsidR="00AF7A6C" w:rsidRPr="004914C3" w:rsidRDefault="00733A95" w:rsidP="004914C3">
            <w:pPr>
              <w:spacing w:before="0" w:line="276" w:lineRule="auto"/>
              <w:ind w:firstLine="0"/>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 xml:space="preserve">Protocolo: </w:t>
            </w:r>
          </w:p>
        </w:tc>
      </w:tr>
      <w:tr w:rsidR="00AF7A6C" w:rsidRPr="004914C3" w14:paraId="2B69BAF1"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1B872A2D" w14:textId="77777777" w:rsidR="00AF7A6C" w:rsidRPr="004914C3" w:rsidRDefault="00733A95" w:rsidP="004914C3">
            <w:pPr>
              <w:keepNext/>
              <w:keepLines/>
              <w:numPr>
                <w:ilvl w:val="0"/>
                <w:numId w:val="3"/>
              </w:numPr>
              <w:spacing w:before="0" w:line="276" w:lineRule="auto"/>
              <w:rPr>
                <w:rFonts w:ascii="Times New Roman" w:eastAsia="Arial" w:hAnsi="Times New Roman" w:cs="Times New Roman"/>
                <w:b/>
                <w:smallCaps/>
                <w:color w:val="000000" w:themeColor="text1"/>
                <w:sz w:val="24"/>
                <w:szCs w:val="24"/>
                <w:u w:val="single"/>
              </w:rPr>
            </w:pPr>
            <w:r w:rsidRPr="004914C3">
              <w:rPr>
                <w:rFonts w:ascii="Times New Roman" w:eastAsia="Arial" w:hAnsi="Times New Roman" w:cs="Times New Roman"/>
                <w:b/>
                <w:smallCaps/>
                <w:color w:val="000000" w:themeColor="text1"/>
                <w:sz w:val="24"/>
                <w:szCs w:val="24"/>
                <w:u w:val="single"/>
              </w:rPr>
              <w:t>Detalhamento do Objeto:</w:t>
            </w:r>
            <w:r w:rsidRPr="004914C3">
              <w:rPr>
                <w:rFonts w:ascii="Times New Roman" w:eastAsia="Arial" w:hAnsi="Times New Roman" w:cs="Times New Roman"/>
                <w:b/>
                <w:smallCaps/>
                <w:color w:val="000000" w:themeColor="text1"/>
                <w:sz w:val="24"/>
                <w:szCs w:val="24"/>
              </w:rPr>
              <w:t xml:space="preserve"> Serviço não continuado</w:t>
            </w:r>
            <w:r w:rsidR="005B0C18" w:rsidRPr="004914C3">
              <w:rPr>
                <w:rFonts w:ascii="Times New Roman" w:eastAsia="Arial" w:hAnsi="Times New Roman" w:cs="Times New Roman"/>
                <w:b/>
                <w:smallCaps/>
                <w:color w:val="000000" w:themeColor="text1"/>
                <w:sz w:val="24"/>
                <w:szCs w:val="24"/>
              </w:rPr>
              <w:t>.</w:t>
            </w:r>
            <w:r w:rsidRPr="004914C3">
              <w:rPr>
                <w:rFonts w:ascii="Times New Roman" w:eastAsia="Arial" w:hAnsi="Times New Roman" w:cs="Times New Roman"/>
                <w:b/>
                <w:smallCaps/>
                <w:color w:val="000000" w:themeColor="text1"/>
                <w:sz w:val="24"/>
                <w:szCs w:val="24"/>
              </w:rPr>
              <w:t xml:space="preserve"> </w:t>
            </w:r>
          </w:p>
        </w:tc>
      </w:tr>
      <w:tr w:rsidR="00AF7A6C" w:rsidRPr="004914C3" w14:paraId="17F559FD" w14:textId="77777777">
        <w:trPr>
          <w:trHeight w:val="244"/>
          <w:jc w:val="center"/>
        </w:trPr>
        <w:tc>
          <w:tcPr>
            <w:tcW w:w="10930" w:type="dxa"/>
            <w:gridSpan w:val="4"/>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2B23D028" w14:textId="3D32D5C8" w:rsidR="005B0C18" w:rsidRPr="004914C3" w:rsidRDefault="00C1134E" w:rsidP="004914C3">
            <w:pPr>
              <w:shd w:val="clear" w:color="auto" w:fill="FFFFFF"/>
              <w:spacing w:before="0" w:line="276" w:lineRule="auto"/>
              <w:ind w:firstLine="283"/>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Serviço de formação continuada para os professores da rede municipal de São Jerônimo, na temática “Trilha Educação Inclusiva”, com carga horária total de 24 horas/aula, formato presencial, ministrado pelo SESI Porto Alegre, CNPJ 03.775.159/0050-54.</w:t>
            </w:r>
          </w:p>
        </w:tc>
      </w:tr>
      <w:tr w:rsidR="00AF7A6C" w:rsidRPr="004914C3" w14:paraId="58A33775"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3A89EF04" w14:textId="77777777" w:rsidR="00AF7A6C" w:rsidRPr="004914C3" w:rsidRDefault="00733A95" w:rsidP="004914C3">
            <w:pPr>
              <w:keepNext/>
              <w:keepLines/>
              <w:numPr>
                <w:ilvl w:val="1"/>
                <w:numId w:val="3"/>
              </w:numPr>
              <w:spacing w:before="0" w:line="276" w:lineRule="auto"/>
              <w:ind w:hanging="360"/>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 xml:space="preserve">Descrição e quantidade dos itens </w:t>
            </w:r>
          </w:p>
        </w:tc>
      </w:tr>
      <w:tr w:rsidR="00AF7A6C" w:rsidRPr="004914C3" w14:paraId="7837B410"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FFFFFF"/>
            <w:tcMar>
              <w:top w:w="-13" w:type="dxa"/>
              <w:left w:w="-13" w:type="dxa"/>
              <w:bottom w:w="-13" w:type="dxa"/>
              <w:right w:w="-13" w:type="dxa"/>
            </w:tcMar>
          </w:tcPr>
          <w:tbl>
            <w:tblPr>
              <w:tblStyle w:val="af6"/>
              <w:tblW w:w="99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56"/>
              <w:gridCol w:w="3822"/>
              <w:gridCol w:w="1529"/>
              <w:gridCol w:w="1417"/>
              <w:gridCol w:w="945"/>
              <w:gridCol w:w="1323"/>
            </w:tblGrid>
            <w:tr w:rsidR="00AF7A6C" w:rsidRPr="004914C3" w14:paraId="1C6657C9" w14:textId="77777777" w:rsidTr="00866B8A">
              <w:trPr>
                <w:trHeight w:val="685"/>
                <w:jc w:val="center"/>
              </w:trPr>
              <w:tc>
                <w:tcPr>
                  <w:tcW w:w="956" w:type="dxa"/>
                  <w:vAlign w:val="center"/>
                </w:tcPr>
                <w:p w14:paraId="08935687" w14:textId="77777777" w:rsidR="00AF7A6C" w:rsidRPr="004914C3" w:rsidRDefault="00733A95" w:rsidP="004914C3">
                  <w:pPr>
                    <w:widowControl w:val="0"/>
                    <w:spacing w:before="0" w:line="276" w:lineRule="auto"/>
                    <w:ind w:firstLine="0"/>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ITEM</w:t>
                  </w:r>
                </w:p>
              </w:tc>
              <w:tc>
                <w:tcPr>
                  <w:tcW w:w="3822" w:type="dxa"/>
                  <w:vAlign w:val="center"/>
                </w:tcPr>
                <w:p w14:paraId="176B3669" w14:textId="77777777" w:rsidR="00AF7A6C" w:rsidRPr="004914C3" w:rsidRDefault="00733A95" w:rsidP="004914C3">
                  <w:pPr>
                    <w:widowControl w:val="0"/>
                    <w:spacing w:before="0" w:line="276" w:lineRule="auto"/>
                    <w:ind w:firstLine="0"/>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 xml:space="preserve">DESCRIÇÃO DO ITEM </w:t>
                  </w:r>
                </w:p>
              </w:tc>
              <w:tc>
                <w:tcPr>
                  <w:tcW w:w="1529" w:type="dxa"/>
                  <w:vAlign w:val="center"/>
                </w:tcPr>
                <w:p w14:paraId="07132AEC" w14:textId="77777777" w:rsidR="00AF7A6C" w:rsidRPr="004914C3" w:rsidRDefault="00733A95" w:rsidP="004914C3">
                  <w:pPr>
                    <w:widowControl w:val="0"/>
                    <w:spacing w:before="0" w:line="276" w:lineRule="auto"/>
                    <w:ind w:firstLine="0"/>
                    <w:rPr>
                      <w:rFonts w:ascii="Times New Roman" w:eastAsia="Arial" w:hAnsi="Times New Roman" w:cs="Times New Roman"/>
                      <w:color w:val="000000" w:themeColor="text1"/>
                      <w:sz w:val="24"/>
                      <w:szCs w:val="24"/>
                    </w:rPr>
                  </w:pPr>
                  <w:bookmarkStart w:id="0" w:name="_heading=h.vf3r3ysqh27z" w:colFirst="0" w:colLast="0"/>
                  <w:bookmarkEnd w:id="0"/>
                  <w:r w:rsidRPr="004914C3">
                    <w:rPr>
                      <w:rFonts w:ascii="Times New Roman" w:eastAsia="Arial" w:hAnsi="Times New Roman" w:cs="Times New Roman"/>
                      <w:b/>
                      <w:color w:val="000000" w:themeColor="text1"/>
                      <w:sz w:val="24"/>
                      <w:szCs w:val="24"/>
                    </w:rPr>
                    <w:t>CATSER</w:t>
                  </w:r>
                </w:p>
              </w:tc>
              <w:tc>
                <w:tcPr>
                  <w:tcW w:w="1417" w:type="dxa"/>
                  <w:vAlign w:val="center"/>
                </w:tcPr>
                <w:p w14:paraId="05624BDF" w14:textId="77777777" w:rsidR="00AF7A6C" w:rsidRPr="004914C3" w:rsidRDefault="00733A95" w:rsidP="004914C3">
                  <w:pPr>
                    <w:widowControl w:val="0"/>
                    <w:spacing w:before="0" w:line="276" w:lineRule="auto"/>
                    <w:ind w:firstLine="0"/>
                    <w:rPr>
                      <w:rFonts w:ascii="Times New Roman" w:eastAsia="Arial" w:hAnsi="Times New Roman" w:cs="Times New Roman"/>
                      <w:color w:val="000000" w:themeColor="text1"/>
                      <w:sz w:val="24"/>
                      <w:szCs w:val="24"/>
                    </w:rPr>
                  </w:pPr>
                  <w:r w:rsidRPr="004914C3">
                    <w:rPr>
                      <w:rFonts w:ascii="Times New Roman" w:eastAsia="Arial" w:hAnsi="Times New Roman" w:cs="Times New Roman"/>
                      <w:b/>
                      <w:color w:val="000000" w:themeColor="text1"/>
                      <w:sz w:val="24"/>
                      <w:szCs w:val="24"/>
                    </w:rPr>
                    <w:t>PDM</w:t>
                  </w:r>
                </w:p>
              </w:tc>
              <w:tc>
                <w:tcPr>
                  <w:tcW w:w="945" w:type="dxa"/>
                  <w:vAlign w:val="center"/>
                </w:tcPr>
                <w:p w14:paraId="27055CF7" w14:textId="77777777" w:rsidR="00AF7A6C" w:rsidRPr="004914C3" w:rsidRDefault="00733A95" w:rsidP="004914C3">
                  <w:pPr>
                    <w:widowControl w:val="0"/>
                    <w:spacing w:before="0" w:line="276" w:lineRule="auto"/>
                    <w:ind w:firstLine="0"/>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UNI</w:t>
                  </w:r>
                </w:p>
              </w:tc>
              <w:tc>
                <w:tcPr>
                  <w:tcW w:w="1323" w:type="dxa"/>
                  <w:vAlign w:val="center"/>
                </w:tcPr>
                <w:p w14:paraId="13CC36FE" w14:textId="77777777" w:rsidR="00AF7A6C" w:rsidRPr="004914C3" w:rsidRDefault="00733A95" w:rsidP="004914C3">
                  <w:pPr>
                    <w:widowControl w:val="0"/>
                    <w:spacing w:before="0" w:line="276" w:lineRule="auto"/>
                    <w:ind w:firstLine="0"/>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QUANT</w:t>
                  </w:r>
                </w:p>
              </w:tc>
            </w:tr>
            <w:tr w:rsidR="00AF7A6C" w:rsidRPr="004914C3" w14:paraId="675B9B62" w14:textId="77777777" w:rsidTr="00866B8A">
              <w:trPr>
                <w:trHeight w:val="479"/>
                <w:jc w:val="center"/>
              </w:trPr>
              <w:tc>
                <w:tcPr>
                  <w:tcW w:w="956" w:type="dxa"/>
                  <w:vAlign w:val="center"/>
                </w:tcPr>
                <w:p w14:paraId="1D4285A0" w14:textId="77777777" w:rsidR="00AF7A6C" w:rsidRPr="004914C3" w:rsidRDefault="00733A95"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1</w:t>
                  </w:r>
                </w:p>
              </w:tc>
              <w:tc>
                <w:tcPr>
                  <w:tcW w:w="3822" w:type="dxa"/>
                  <w:vAlign w:val="center"/>
                </w:tcPr>
                <w:p w14:paraId="69367DFC" w14:textId="77777777" w:rsidR="00917DCD" w:rsidRPr="004914C3" w:rsidRDefault="00733A95" w:rsidP="004914C3">
                  <w:pPr>
                    <w:widowControl w:val="0"/>
                    <w:spacing w:before="0" w:line="276" w:lineRule="auto"/>
                    <w:ind w:firstLine="0"/>
                    <w:rPr>
                      <w:rFonts w:ascii="Times New Roman" w:hAnsi="Times New Roman" w:cs="Times New Roman"/>
                      <w:color w:val="000000" w:themeColor="text1"/>
                      <w:sz w:val="24"/>
                      <w:szCs w:val="24"/>
                      <w:shd w:val="clear" w:color="auto" w:fill="FFFFFF"/>
                    </w:rPr>
                  </w:pPr>
                  <w:r w:rsidRPr="004914C3">
                    <w:rPr>
                      <w:rFonts w:ascii="Times New Roman" w:eastAsia="Arial" w:hAnsi="Times New Roman" w:cs="Times New Roman"/>
                      <w:color w:val="000000" w:themeColor="text1"/>
                      <w:sz w:val="24"/>
                      <w:szCs w:val="24"/>
                    </w:rPr>
                    <w:t xml:space="preserve"> </w:t>
                  </w:r>
                  <w:r w:rsidR="00FE6CCA" w:rsidRPr="004914C3">
                    <w:rPr>
                      <w:rFonts w:ascii="Times New Roman" w:hAnsi="Times New Roman" w:cs="Times New Roman"/>
                      <w:color w:val="000000" w:themeColor="text1"/>
                      <w:sz w:val="24"/>
                      <w:szCs w:val="24"/>
                      <w:shd w:val="clear" w:color="auto" w:fill="FFFFFF"/>
                    </w:rPr>
                    <w:t>Treinamento Qualificação Profissional</w:t>
                  </w:r>
                  <w:r w:rsidR="007E4AE1" w:rsidRPr="004914C3">
                    <w:rPr>
                      <w:rFonts w:ascii="Times New Roman" w:hAnsi="Times New Roman" w:cs="Times New Roman"/>
                      <w:color w:val="000000" w:themeColor="text1"/>
                      <w:sz w:val="24"/>
                      <w:szCs w:val="24"/>
                      <w:shd w:val="clear" w:color="auto" w:fill="FFFFFF"/>
                    </w:rPr>
                    <w:t>.</w:t>
                  </w:r>
                </w:p>
                <w:p w14:paraId="10015C75" w14:textId="77777777" w:rsidR="00EC29CB" w:rsidRPr="004914C3" w:rsidRDefault="00EC29CB" w:rsidP="004914C3">
                  <w:pPr>
                    <w:widowControl w:val="0"/>
                    <w:spacing w:before="0" w:line="276" w:lineRule="auto"/>
                    <w:ind w:firstLine="0"/>
                    <w:rPr>
                      <w:rFonts w:ascii="Times New Roman" w:hAnsi="Times New Roman" w:cs="Times New Roman"/>
                      <w:color w:val="000000" w:themeColor="text1"/>
                      <w:sz w:val="24"/>
                      <w:szCs w:val="24"/>
                      <w:shd w:val="clear" w:color="auto" w:fill="FFFFFF"/>
                    </w:rPr>
                  </w:pPr>
                </w:p>
                <w:p w14:paraId="4758BF35" w14:textId="33221EDB" w:rsidR="00EC29CB" w:rsidRPr="004914C3" w:rsidRDefault="00EC29CB" w:rsidP="004914C3">
                  <w:pPr>
                    <w:widowControl w:val="0"/>
                    <w:spacing w:before="0" w:line="276" w:lineRule="auto"/>
                    <w:ind w:firstLine="0"/>
                    <w:rPr>
                      <w:rFonts w:ascii="Times New Roman" w:hAnsi="Times New Roman" w:cs="Times New Roman"/>
                      <w:color w:val="000000" w:themeColor="text1"/>
                      <w:sz w:val="24"/>
                      <w:szCs w:val="24"/>
                      <w:shd w:val="clear" w:color="auto" w:fill="FFFFFF"/>
                    </w:rPr>
                  </w:pPr>
                  <w:r w:rsidRPr="004914C3">
                    <w:rPr>
                      <w:rFonts w:ascii="Times New Roman" w:hAnsi="Times New Roman" w:cs="Times New Roman"/>
                      <w:b/>
                      <w:bCs/>
                      <w:color w:val="000000" w:themeColor="text1"/>
                      <w:sz w:val="24"/>
                      <w:szCs w:val="24"/>
                      <w:shd w:val="clear" w:color="auto" w:fill="FFFFFF"/>
                    </w:rPr>
                    <w:t>Descritivo complementar</w:t>
                  </w:r>
                  <w:r w:rsidRPr="004914C3">
                    <w:rPr>
                      <w:rFonts w:ascii="Times New Roman" w:hAnsi="Times New Roman" w:cs="Times New Roman"/>
                      <w:color w:val="000000" w:themeColor="text1"/>
                      <w:sz w:val="24"/>
                      <w:szCs w:val="24"/>
                      <w:shd w:val="clear" w:color="auto" w:fill="FFFFFF"/>
                    </w:rPr>
                    <w:t xml:space="preserve">: </w:t>
                  </w:r>
                  <w:r w:rsidRPr="004914C3">
                    <w:rPr>
                      <w:rFonts w:ascii="Times New Roman" w:eastAsia="Arial" w:hAnsi="Times New Roman" w:cs="Times New Roman"/>
                      <w:color w:val="000000" w:themeColor="text1"/>
                      <w:sz w:val="24"/>
                      <w:szCs w:val="24"/>
                    </w:rPr>
                    <w:t>Formação Continuada “Trilha Educação Inclusiva”, carga horária de 24 horas/aula, formato presencial, ministrado pelo SESI Porto Alegre, CNPJ 03.775.159/0050-54.</w:t>
                  </w:r>
                </w:p>
                <w:p w14:paraId="1C0D092B" w14:textId="25910425" w:rsidR="00EC29CB" w:rsidRPr="004914C3" w:rsidRDefault="00EC29CB" w:rsidP="004914C3">
                  <w:pPr>
                    <w:widowControl w:val="0"/>
                    <w:spacing w:before="0" w:line="276" w:lineRule="auto"/>
                    <w:ind w:firstLine="0"/>
                    <w:rPr>
                      <w:rFonts w:ascii="Times New Roman" w:hAnsi="Times New Roman" w:cs="Times New Roman"/>
                      <w:color w:val="000000" w:themeColor="text1"/>
                      <w:sz w:val="24"/>
                      <w:szCs w:val="24"/>
                      <w:shd w:val="clear" w:color="auto" w:fill="FFFFFF"/>
                    </w:rPr>
                  </w:pPr>
                </w:p>
              </w:tc>
              <w:tc>
                <w:tcPr>
                  <w:tcW w:w="1529" w:type="dxa"/>
                  <w:vAlign w:val="center"/>
                </w:tcPr>
                <w:p w14:paraId="3B257962" w14:textId="77777777" w:rsidR="00AF7A6C" w:rsidRPr="004914C3" w:rsidRDefault="00FE6CCA" w:rsidP="004914C3">
                  <w:pPr>
                    <w:widowControl w:val="0"/>
                    <w:spacing w:before="0" w:line="276" w:lineRule="auto"/>
                    <w:ind w:firstLine="0"/>
                    <w:jc w:val="center"/>
                    <w:rPr>
                      <w:rFonts w:ascii="Times New Roman" w:eastAsia="Arial" w:hAnsi="Times New Roman" w:cs="Times New Roman"/>
                      <w:bCs/>
                      <w:color w:val="000000" w:themeColor="text1"/>
                      <w:sz w:val="24"/>
                      <w:szCs w:val="24"/>
                    </w:rPr>
                  </w:pPr>
                  <w:r w:rsidRPr="004914C3">
                    <w:rPr>
                      <w:rFonts w:ascii="Times New Roman" w:eastAsia="Arial" w:hAnsi="Times New Roman" w:cs="Times New Roman"/>
                      <w:bCs/>
                      <w:color w:val="000000" w:themeColor="text1"/>
                      <w:sz w:val="24"/>
                      <w:szCs w:val="24"/>
                    </w:rPr>
                    <w:t>21172</w:t>
                  </w:r>
                </w:p>
              </w:tc>
              <w:tc>
                <w:tcPr>
                  <w:tcW w:w="1417" w:type="dxa"/>
                  <w:vAlign w:val="center"/>
                </w:tcPr>
                <w:p w14:paraId="27AE7860" w14:textId="77777777" w:rsidR="00AF7A6C" w:rsidRPr="004914C3" w:rsidRDefault="00FE6CCA"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w:t>
                  </w:r>
                </w:p>
              </w:tc>
              <w:tc>
                <w:tcPr>
                  <w:tcW w:w="945" w:type="dxa"/>
                  <w:vAlign w:val="center"/>
                </w:tcPr>
                <w:p w14:paraId="6B4CB132" w14:textId="77777777" w:rsidR="00AF7A6C" w:rsidRPr="004914C3" w:rsidRDefault="00FE6CCA"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Serv.</w:t>
                  </w:r>
                </w:p>
              </w:tc>
              <w:tc>
                <w:tcPr>
                  <w:tcW w:w="1323" w:type="dxa"/>
                  <w:vAlign w:val="center"/>
                </w:tcPr>
                <w:p w14:paraId="7836BF73" w14:textId="77777777" w:rsidR="00AF7A6C" w:rsidRPr="004914C3" w:rsidRDefault="00FE6CCA"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1</w:t>
                  </w:r>
                </w:p>
              </w:tc>
            </w:tr>
          </w:tbl>
          <w:p w14:paraId="4064DB23" w14:textId="77777777" w:rsidR="00AF7A6C" w:rsidRPr="004914C3" w:rsidRDefault="00AF7A6C" w:rsidP="004914C3">
            <w:pPr>
              <w:shd w:val="clear" w:color="auto" w:fill="FFFFFF"/>
              <w:spacing w:before="0" w:line="276" w:lineRule="auto"/>
              <w:ind w:firstLine="283"/>
              <w:jc w:val="center"/>
              <w:rPr>
                <w:rFonts w:ascii="Times New Roman" w:eastAsia="Arial" w:hAnsi="Times New Roman" w:cs="Times New Roman"/>
                <w:color w:val="000000" w:themeColor="text1"/>
                <w:sz w:val="24"/>
                <w:szCs w:val="24"/>
              </w:rPr>
            </w:pPr>
          </w:p>
        </w:tc>
      </w:tr>
      <w:tr w:rsidR="00AF7A6C" w:rsidRPr="004914C3" w14:paraId="091C052F"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0C03CEAA" w14:textId="77777777" w:rsidR="00AF7A6C" w:rsidRPr="004914C3" w:rsidRDefault="00733A95" w:rsidP="004914C3">
            <w:pPr>
              <w:keepNext/>
              <w:keepLines/>
              <w:numPr>
                <w:ilvl w:val="0"/>
                <w:numId w:val="3"/>
              </w:numPr>
              <w:spacing w:before="0" w:line="276" w:lineRule="auto"/>
              <w:rPr>
                <w:rFonts w:ascii="Times New Roman" w:eastAsia="Arial" w:hAnsi="Times New Roman" w:cs="Times New Roman"/>
                <w:b/>
                <w:smallCaps/>
                <w:color w:val="000000" w:themeColor="text1"/>
                <w:sz w:val="24"/>
                <w:szCs w:val="24"/>
                <w:u w:val="single"/>
              </w:rPr>
            </w:pPr>
            <w:bookmarkStart w:id="1" w:name="_heading=h.c4f6ckqafra1" w:colFirst="0" w:colLast="0"/>
            <w:bookmarkEnd w:id="1"/>
            <w:r w:rsidRPr="004914C3">
              <w:rPr>
                <w:rFonts w:ascii="Times New Roman" w:eastAsia="Arial" w:hAnsi="Times New Roman" w:cs="Times New Roman"/>
                <w:b/>
                <w:smallCaps/>
                <w:color w:val="000000" w:themeColor="text1"/>
                <w:sz w:val="24"/>
                <w:szCs w:val="24"/>
                <w:u w:val="single"/>
              </w:rPr>
              <w:t>Justificativa para Contratação</w:t>
            </w:r>
          </w:p>
        </w:tc>
      </w:tr>
      <w:tr w:rsidR="00AF7A6C" w:rsidRPr="004914C3" w14:paraId="2755F66E"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12FFA31C" w14:textId="77777777" w:rsidR="00FE6CCA" w:rsidRPr="004914C3" w:rsidRDefault="00FE6CCA" w:rsidP="004914C3">
            <w:pPr>
              <w:shd w:val="clear" w:color="auto" w:fill="FFFFFF"/>
              <w:spacing w:before="0"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Existe a necessidade constante do atendimento ao Plano Municipal de Educação, que em sua Meta 16 traz a necessidade de elevar o nível dos professores da Educação Básica e fomentar ações para que todos esses participem da formação continuada em sua área de atuação, considerando as necessidades, demandas e contextualização do Ensino. </w:t>
            </w:r>
          </w:p>
          <w:p w14:paraId="74212423" w14:textId="77777777" w:rsidR="00FE6CCA" w:rsidRPr="004914C3" w:rsidRDefault="00FE6CCA" w:rsidP="004914C3">
            <w:pPr>
              <w:shd w:val="clear" w:color="auto" w:fill="FFFFFF"/>
              <w:spacing w:before="0"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Tais formações tem cunho pedagógico e de gestão escolar e, contribuem para o aprimoramento das atividades desenvolvidas pelos professores, supervisores e diretores das nossas escolas, elevando a qualidade do serviço prestado aos nossos alunos e comunidade escolar.</w:t>
            </w:r>
          </w:p>
          <w:p w14:paraId="3674510B" w14:textId="77777777" w:rsidR="00FE6CCA" w:rsidRPr="004914C3" w:rsidRDefault="00FE6CCA" w:rsidP="004914C3">
            <w:pPr>
              <w:tabs>
                <w:tab w:val="left" w:pos="873"/>
              </w:tabs>
              <w:spacing w:before="0" w:line="276" w:lineRule="auto"/>
              <w:rPr>
                <w:rFonts w:ascii="Times New Roman" w:eastAsia="Arial" w:hAnsi="Times New Roman" w:cs="Times New Roman"/>
                <w:color w:val="000000" w:themeColor="text1"/>
                <w:sz w:val="24"/>
                <w:szCs w:val="24"/>
              </w:rPr>
            </w:pPr>
            <w:r w:rsidRPr="004914C3">
              <w:rPr>
                <w:rFonts w:ascii="Times New Roman" w:hAnsi="Times New Roman" w:cs="Times New Roman"/>
                <w:color w:val="000000" w:themeColor="text1"/>
                <w:sz w:val="24"/>
                <w:szCs w:val="24"/>
              </w:rPr>
              <w:t>A estagnação no nível de conhecimento da área pedagógica e gestão da Educação traz prejuízos não somente no ensino do aluno, mas gera reflexos em toda a sociedade ao longo do tempo, visto que indivíduos com menos escolaridade e/ou baixo grau de conhecimento possuem menor rendimento no mercado de trabalho, gerando menos renda a si e a sua comunidade como um todo.</w:t>
            </w:r>
            <w:r w:rsidR="00733A95" w:rsidRPr="004914C3">
              <w:rPr>
                <w:rFonts w:ascii="Times New Roman" w:eastAsia="Arial" w:hAnsi="Times New Roman" w:cs="Times New Roman"/>
                <w:color w:val="000000" w:themeColor="text1"/>
                <w:sz w:val="24"/>
                <w:szCs w:val="24"/>
              </w:rPr>
              <w:t xml:space="preserve"> </w:t>
            </w:r>
          </w:p>
        </w:tc>
      </w:tr>
      <w:tr w:rsidR="00AF7A6C" w:rsidRPr="004914C3" w14:paraId="2D0470E7"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27DB8EDD" w14:textId="77777777" w:rsidR="00AF7A6C" w:rsidRPr="004914C3" w:rsidRDefault="00733A95" w:rsidP="004914C3">
            <w:pPr>
              <w:keepNext/>
              <w:keepLines/>
              <w:numPr>
                <w:ilvl w:val="0"/>
                <w:numId w:val="3"/>
              </w:numPr>
              <w:spacing w:before="0" w:line="276" w:lineRule="auto"/>
              <w:ind w:left="0" w:firstLine="567"/>
              <w:rPr>
                <w:rFonts w:ascii="Times New Roman" w:eastAsia="Arial" w:hAnsi="Times New Roman" w:cs="Times New Roman"/>
                <w:b/>
                <w:smallCaps/>
                <w:color w:val="000000" w:themeColor="text1"/>
                <w:sz w:val="24"/>
                <w:szCs w:val="24"/>
                <w:u w:val="single"/>
              </w:rPr>
            </w:pPr>
            <w:r w:rsidRPr="004914C3">
              <w:rPr>
                <w:rFonts w:ascii="Times New Roman" w:eastAsia="Arial" w:hAnsi="Times New Roman" w:cs="Times New Roman"/>
                <w:b/>
                <w:smallCaps/>
                <w:color w:val="000000" w:themeColor="text1"/>
                <w:sz w:val="24"/>
                <w:szCs w:val="24"/>
                <w:u w:val="single"/>
              </w:rPr>
              <w:t>Valor Estimado da Contratação</w:t>
            </w:r>
          </w:p>
        </w:tc>
      </w:tr>
      <w:tr w:rsidR="00AF7A6C" w:rsidRPr="004914C3" w14:paraId="35F072A4"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FFFFFF"/>
            <w:tcMar>
              <w:top w:w="-13" w:type="dxa"/>
              <w:left w:w="-13" w:type="dxa"/>
              <w:bottom w:w="-13" w:type="dxa"/>
              <w:right w:w="-13" w:type="dxa"/>
            </w:tcMar>
          </w:tcPr>
          <w:p w14:paraId="1E6C25BC" w14:textId="77777777" w:rsidR="00AF7A6C" w:rsidRPr="004914C3" w:rsidRDefault="00733A95" w:rsidP="004914C3">
            <w:pPr>
              <w:spacing w:before="0" w:line="276" w:lineRule="auto"/>
              <w:rPr>
                <w:rFonts w:ascii="Times New Roman" w:eastAsia="Arial" w:hAnsi="Times New Roman" w:cs="Times New Roman"/>
                <w:color w:val="000000" w:themeColor="text1"/>
                <w:sz w:val="24"/>
                <w:szCs w:val="24"/>
                <w:u w:val="single"/>
              </w:rPr>
            </w:pPr>
            <w:r w:rsidRPr="004914C3">
              <w:rPr>
                <w:rFonts w:ascii="Times New Roman" w:eastAsia="Arial" w:hAnsi="Times New Roman" w:cs="Times New Roman"/>
                <w:color w:val="000000" w:themeColor="text1"/>
                <w:sz w:val="24"/>
                <w:szCs w:val="24"/>
              </w:rPr>
              <w:t xml:space="preserve">Em anexo, segue a pesquisa de preços realizada nos moldes do Decreto Municipal nº 5.256/2022, na qual se vislumbra que o </w:t>
            </w:r>
            <w:r w:rsidRPr="004914C3">
              <w:rPr>
                <w:rFonts w:ascii="Times New Roman" w:eastAsia="Arial" w:hAnsi="Times New Roman" w:cs="Times New Roman"/>
                <w:b/>
                <w:color w:val="000000" w:themeColor="text1"/>
                <w:sz w:val="24"/>
                <w:szCs w:val="24"/>
              </w:rPr>
              <w:t>valor total estimado para contratação é de R$</w:t>
            </w:r>
            <w:r w:rsidR="00FE6CCA" w:rsidRPr="004914C3">
              <w:rPr>
                <w:rFonts w:ascii="Times New Roman" w:eastAsia="Arial" w:hAnsi="Times New Roman" w:cs="Times New Roman"/>
                <w:b/>
                <w:color w:val="000000" w:themeColor="text1"/>
                <w:sz w:val="24"/>
                <w:szCs w:val="24"/>
              </w:rPr>
              <w:t>8.120,00</w:t>
            </w:r>
            <w:r w:rsidRPr="004914C3">
              <w:rPr>
                <w:rFonts w:ascii="Times New Roman" w:eastAsia="Arial" w:hAnsi="Times New Roman" w:cs="Times New Roman"/>
                <w:b/>
                <w:color w:val="000000" w:themeColor="text1"/>
                <w:sz w:val="24"/>
                <w:szCs w:val="24"/>
              </w:rPr>
              <w:t xml:space="preserve"> (</w:t>
            </w:r>
            <w:r w:rsidR="00FE6CCA" w:rsidRPr="004914C3">
              <w:rPr>
                <w:rFonts w:ascii="Times New Roman" w:eastAsia="Arial" w:hAnsi="Times New Roman" w:cs="Times New Roman"/>
                <w:b/>
                <w:color w:val="000000" w:themeColor="text1"/>
                <w:sz w:val="24"/>
                <w:szCs w:val="24"/>
              </w:rPr>
              <w:t>oito mil, cento e vinte reais</w:t>
            </w:r>
            <w:r w:rsidRPr="004914C3">
              <w:rPr>
                <w:rFonts w:ascii="Times New Roman" w:eastAsia="Arial" w:hAnsi="Times New Roman" w:cs="Times New Roman"/>
                <w:b/>
                <w:color w:val="000000" w:themeColor="text1"/>
                <w:sz w:val="24"/>
                <w:szCs w:val="24"/>
              </w:rPr>
              <w:t>).</w:t>
            </w:r>
          </w:p>
        </w:tc>
      </w:tr>
      <w:tr w:rsidR="00AF7A6C" w:rsidRPr="004914C3" w14:paraId="71331CE9"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646AD325" w14:textId="77777777" w:rsidR="00AF7A6C" w:rsidRPr="004914C3" w:rsidRDefault="00733A95" w:rsidP="004914C3">
            <w:pPr>
              <w:keepNext/>
              <w:keepLines/>
              <w:numPr>
                <w:ilvl w:val="0"/>
                <w:numId w:val="3"/>
              </w:numPr>
              <w:spacing w:before="0" w:line="276" w:lineRule="auto"/>
              <w:ind w:left="0" w:firstLine="567"/>
              <w:rPr>
                <w:rFonts w:ascii="Times New Roman" w:eastAsia="Arial" w:hAnsi="Times New Roman" w:cs="Times New Roman"/>
                <w:b/>
                <w:smallCaps/>
                <w:color w:val="000000" w:themeColor="text1"/>
                <w:sz w:val="24"/>
                <w:szCs w:val="24"/>
                <w:u w:val="single"/>
              </w:rPr>
            </w:pPr>
            <w:r w:rsidRPr="004914C3">
              <w:rPr>
                <w:rFonts w:ascii="Times New Roman" w:eastAsia="Arial" w:hAnsi="Times New Roman" w:cs="Times New Roman"/>
                <w:b/>
                <w:smallCaps/>
                <w:color w:val="000000" w:themeColor="text1"/>
                <w:sz w:val="24"/>
                <w:szCs w:val="24"/>
                <w:u w:val="single"/>
              </w:rPr>
              <w:t xml:space="preserve"> Prazo de execução</w:t>
            </w:r>
            <w:r w:rsidRPr="004914C3">
              <w:rPr>
                <w:rFonts w:ascii="Times New Roman" w:eastAsia="Arial" w:hAnsi="Times New Roman" w:cs="Times New Roman"/>
                <w:b/>
                <w:smallCaps/>
                <w:color w:val="000000" w:themeColor="text1"/>
                <w:sz w:val="24"/>
                <w:szCs w:val="24"/>
              </w:rPr>
              <w:t xml:space="preserve"> </w:t>
            </w:r>
          </w:p>
        </w:tc>
      </w:tr>
      <w:tr w:rsidR="00AF7A6C" w:rsidRPr="004914C3" w14:paraId="19C22D23" w14:textId="77777777">
        <w:trPr>
          <w:trHeight w:val="244"/>
          <w:jc w:val="center"/>
        </w:trPr>
        <w:tc>
          <w:tcPr>
            <w:tcW w:w="10930" w:type="dxa"/>
            <w:gridSpan w:val="4"/>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50E91B1E" w14:textId="77777777" w:rsidR="006F3955" w:rsidRPr="004914C3" w:rsidRDefault="00733A95" w:rsidP="004914C3">
            <w:pPr>
              <w:widowControl w:val="0"/>
              <w:tabs>
                <w:tab w:val="left" w:pos="873"/>
              </w:tabs>
              <w:spacing w:before="0" w:line="276" w:lineRule="auto"/>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 xml:space="preserve">A execução </w:t>
            </w:r>
            <w:r w:rsidR="00A128B1" w:rsidRPr="004914C3">
              <w:rPr>
                <w:rFonts w:ascii="Times New Roman" w:eastAsia="Arial" w:hAnsi="Times New Roman" w:cs="Times New Roman"/>
                <w:color w:val="000000" w:themeColor="text1"/>
                <w:sz w:val="24"/>
                <w:szCs w:val="24"/>
              </w:rPr>
              <w:t>iniciará</w:t>
            </w:r>
            <w:r w:rsidRPr="004914C3">
              <w:rPr>
                <w:rFonts w:ascii="Times New Roman" w:eastAsia="Arial" w:hAnsi="Times New Roman" w:cs="Times New Roman"/>
                <w:color w:val="000000" w:themeColor="text1"/>
                <w:sz w:val="24"/>
                <w:szCs w:val="24"/>
              </w:rPr>
              <w:t xml:space="preserve"> em até </w:t>
            </w:r>
            <w:r w:rsidR="00FE6CCA" w:rsidRPr="004914C3">
              <w:rPr>
                <w:rFonts w:ascii="Times New Roman" w:eastAsia="Arial" w:hAnsi="Times New Roman" w:cs="Times New Roman"/>
                <w:color w:val="000000" w:themeColor="text1"/>
                <w:sz w:val="24"/>
                <w:szCs w:val="24"/>
              </w:rPr>
              <w:t>15</w:t>
            </w:r>
            <w:r w:rsidRPr="004914C3">
              <w:rPr>
                <w:rFonts w:ascii="Times New Roman" w:eastAsia="Arial" w:hAnsi="Times New Roman" w:cs="Times New Roman"/>
                <w:color w:val="000000" w:themeColor="text1"/>
                <w:sz w:val="24"/>
                <w:szCs w:val="24"/>
              </w:rPr>
              <w:t xml:space="preserve"> dias da assinatura do contrato</w:t>
            </w:r>
            <w:r w:rsidR="004C57C6" w:rsidRPr="004914C3">
              <w:rPr>
                <w:rFonts w:ascii="Times New Roman" w:eastAsia="Arial" w:hAnsi="Times New Roman" w:cs="Times New Roman"/>
                <w:color w:val="000000" w:themeColor="text1"/>
                <w:sz w:val="24"/>
                <w:szCs w:val="24"/>
              </w:rPr>
              <w:t xml:space="preserve">, devendo ser concluído em até </w:t>
            </w:r>
            <w:r w:rsidR="005A11DD" w:rsidRPr="004914C3">
              <w:rPr>
                <w:rFonts w:ascii="Times New Roman" w:eastAsia="Arial" w:hAnsi="Times New Roman" w:cs="Times New Roman"/>
                <w:color w:val="000000" w:themeColor="text1"/>
                <w:sz w:val="24"/>
                <w:szCs w:val="24"/>
              </w:rPr>
              <w:t>90 dias</w:t>
            </w:r>
            <w:r w:rsidR="004C57C6" w:rsidRPr="004914C3">
              <w:rPr>
                <w:rFonts w:ascii="Times New Roman" w:eastAsia="Arial" w:hAnsi="Times New Roman" w:cs="Times New Roman"/>
                <w:color w:val="000000" w:themeColor="text1"/>
                <w:sz w:val="24"/>
                <w:szCs w:val="24"/>
              </w:rPr>
              <w:t>.</w:t>
            </w:r>
          </w:p>
        </w:tc>
      </w:tr>
      <w:tr w:rsidR="00AF7A6C" w:rsidRPr="004914C3" w14:paraId="416D1165"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494A4605" w14:textId="77777777" w:rsidR="00AF7A6C" w:rsidRPr="004914C3" w:rsidRDefault="00733A95" w:rsidP="004914C3">
            <w:pPr>
              <w:pStyle w:val="PargrafodaLista"/>
              <w:widowControl w:val="0"/>
              <w:numPr>
                <w:ilvl w:val="1"/>
                <w:numId w:val="3"/>
              </w:numPr>
              <w:spacing w:before="0" w:line="276" w:lineRule="auto"/>
              <w:ind w:left="0" w:firstLine="774"/>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 xml:space="preserve">Local de execução </w:t>
            </w:r>
          </w:p>
        </w:tc>
      </w:tr>
      <w:tr w:rsidR="00AF7A6C" w:rsidRPr="004914C3" w14:paraId="27825C3E"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31305D91" w14:textId="51BD6E86" w:rsidR="006F3955" w:rsidRPr="004914C3" w:rsidRDefault="006F3955" w:rsidP="004914C3">
            <w:pPr>
              <w:widowControl w:val="0"/>
              <w:spacing w:before="0" w:line="276" w:lineRule="auto"/>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Secretaria Municipal de Educação, Rua Rio Branco nº. 241, Centro. CEP 96.700-000.</w:t>
            </w:r>
            <w:r w:rsidR="005A11DD" w:rsidRPr="004914C3">
              <w:rPr>
                <w:rFonts w:ascii="Times New Roman" w:eastAsia="Arial" w:hAnsi="Times New Roman" w:cs="Times New Roman"/>
                <w:color w:val="000000" w:themeColor="text1"/>
                <w:sz w:val="24"/>
                <w:szCs w:val="24"/>
              </w:rPr>
              <w:t xml:space="preserve"> </w:t>
            </w:r>
            <w:r w:rsidR="004455A9" w:rsidRPr="004914C3">
              <w:rPr>
                <w:rFonts w:ascii="Times New Roman" w:eastAsia="Arial" w:hAnsi="Times New Roman" w:cs="Times New Roman"/>
                <w:color w:val="000000" w:themeColor="text1"/>
                <w:sz w:val="24"/>
                <w:szCs w:val="24"/>
              </w:rPr>
              <w:t xml:space="preserve"> O local poderá ser </w:t>
            </w:r>
            <w:r w:rsidR="004455A9" w:rsidRPr="004914C3">
              <w:rPr>
                <w:rFonts w:ascii="Times New Roman" w:eastAsia="Arial" w:hAnsi="Times New Roman" w:cs="Times New Roman"/>
                <w:color w:val="000000" w:themeColor="text1"/>
                <w:sz w:val="24"/>
                <w:szCs w:val="24"/>
              </w:rPr>
              <w:lastRenderedPageBreak/>
              <w:t xml:space="preserve">alterado, conforme necessidade da Secretaria de Educação, desde que não reste </w:t>
            </w:r>
            <w:r w:rsidR="00B247F8" w:rsidRPr="004914C3">
              <w:rPr>
                <w:rFonts w:ascii="Times New Roman" w:eastAsia="Arial" w:hAnsi="Times New Roman" w:cs="Times New Roman"/>
                <w:color w:val="000000" w:themeColor="text1"/>
                <w:sz w:val="24"/>
                <w:szCs w:val="24"/>
              </w:rPr>
              <w:t>ônus às partes.</w:t>
            </w:r>
          </w:p>
        </w:tc>
      </w:tr>
      <w:tr w:rsidR="00AF7A6C" w:rsidRPr="004914C3" w14:paraId="21096560" w14:textId="77777777">
        <w:trPr>
          <w:cantSplit/>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4F1984D3" w14:textId="77777777" w:rsidR="00AF7A6C" w:rsidRPr="004914C3" w:rsidRDefault="00917DCD" w:rsidP="004914C3">
            <w:pPr>
              <w:widowControl w:val="0"/>
              <w:numPr>
                <w:ilvl w:val="0"/>
                <w:numId w:val="3"/>
              </w:numPr>
              <w:spacing w:before="0" w:line="276" w:lineRule="auto"/>
              <w:ind w:left="0" w:firstLine="567"/>
              <w:rPr>
                <w:rFonts w:ascii="Times New Roman" w:eastAsia="Arial" w:hAnsi="Times New Roman" w:cs="Times New Roman"/>
                <w:b/>
                <w:smallCaps/>
                <w:color w:val="000000" w:themeColor="text1"/>
                <w:sz w:val="24"/>
                <w:szCs w:val="24"/>
                <w:u w:val="single"/>
              </w:rPr>
            </w:pPr>
            <w:r w:rsidRPr="004914C3">
              <w:rPr>
                <w:rFonts w:ascii="Times New Roman" w:eastAsia="Arial" w:hAnsi="Times New Roman" w:cs="Times New Roman"/>
                <w:b/>
                <w:smallCaps/>
                <w:color w:val="000000" w:themeColor="text1"/>
                <w:sz w:val="24"/>
                <w:szCs w:val="24"/>
                <w:u w:val="single"/>
              </w:rPr>
              <w:lastRenderedPageBreak/>
              <w:t xml:space="preserve"> </w:t>
            </w:r>
            <w:r w:rsidR="00733A95" w:rsidRPr="004914C3">
              <w:rPr>
                <w:rFonts w:ascii="Times New Roman" w:eastAsia="Arial" w:hAnsi="Times New Roman" w:cs="Times New Roman"/>
                <w:b/>
                <w:smallCaps/>
                <w:color w:val="000000" w:themeColor="text1"/>
                <w:sz w:val="24"/>
                <w:szCs w:val="24"/>
                <w:u w:val="single"/>
              </w:rPr>
              <w:t xml:space="preserve">Gestão da Contratação </w:t>
            </w:r>
            <w:r w:rsidR="00733A95" w:rsidRPr="004914C3">
              <w:rPr>
                <w:rFonts w:ascii="Times New Roman" w:eastAsia="Arial" w:hAnsi="Times New Roman" w:cs="Times New Roman"/>
                <w:b/>
                <w:smallCaps/>
                <w:color w:val="000000" w:themeColor="text1"/>
                <w:sz w:val="24"/>
                <w:szCs w:val="24"/>
              </w:rPr>
              <w:t xml:space="preserve"> </w:t>
            </w:r>
          </w:p>
        </w:tc>
      </w:tr>
      <w:tr w:rsidR="00AF7A6C" w:rsidRPr="004914C3" w14:paraId="37347631"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0082DBBC" w14:textId="77777777" w:rsidR="00AF7A6C" w:rsidRPr="004914C3" w:rsidRDefault="00733A95" w:rsidP="004914C3">
            <w:pPr>
              <w:widowControl w:val="0"/>
              <w:numPr>
                <w:ilvl w:val="1"/>
                <w:numId w:val="3"/>
              </w:numPr>
              <w:spacing w:before="0" w:line="276" w:lineRule="auto"/>
              <w:ind w:left="0" w:firstLine="567"/>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Gestor da Contratação</w:t>
            </w:r>
          </w:p>
        </w:tc>
      </w:tr>
      <w:tr w:rsidR="00AF7A6C" w:rsidRPr="004914C3" w14:paraId="0CBCB2FA" w14:textId="77777777">
        <w:trPr>
          <w:trHeight w:val="254"/>
          <w:jc w:val="center"/>
        </w:trPr>
        <w:tc>
          <w:tcPr>
            <w:tcW w:w="10930" w:type="dxa"/>
            <w:gridSpan w:val="4"/>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72A706CC" w14:textId="77777777" w:rsidR="00AF7A6C" w:rsidRPr="004914C3" w:rsidRDefault="00917DCD" w:rsidP="004914C3">
            <w:pPr>
              <w:widowControl w:val="0"/>
              <w:spacing w:before="0" w:line="276" w:lineRule="auto"/>
              <w:rPr>
                <w:rFonts w:ascii="Times New Roman" w:eastAsia="Cambria" w:hAnsi="Times New Roman" w:cs="Times New Roman"/>
                <w:b/>
                <w:color w:val="000000" w:themeColor="text1"/>
                <w:sz w:val="24"/>
                <w:szCs w:val="24"/>
              </w:rPr>
            </w:pPr>
            <w:bookmarkStart w:id="2" w:name="_heading=h.5ytgsmj6jlgu" w:colFirst="0" w:colLast="0"/>
            <w:bookmarkEnd w:id="2"/>
            <w:r w:rsidRPr="004914C3">
              <w:rPr>
                <w:rFonts w:ascii="Times New Roman" w:eastAsia="Arial" w:hAnsi="Times New Roman" w:cs="Times New Roman"/>
                <w:color w:val="000000" w:themeColor="text1"/>
                <w:sz w:val="24"/>
                <w:szCs w:val="24"/>
              </w:rPr>
              <w:t xml:space="preserve">Maria Nazaré Dias Dornelles, Secretária de Educação, e-mail </w:t>
            </w:r>
            <w:hyperlink r:id="rId8" w:history="1">
              <w:r w:rsidRPr="004914C3">
                <w:rPr>
                  <w:rStyle w:val="Hyperlink"/>
                  <w:rFonts w:ascii="Times New Roman" w:eastAsia="Arial" w:hAnsi="Times New Roman" w:cs="Times New Roman"/>
                  <w:color w:val="000000" w:themeColor="text1"/>
                  <w:sz w:val="24"/>
                  <w:szCs w:val="24"/>
                </w:rPr>
                <w:t>nazare@saojeronimo.rs.gov.br</w:t>
              </w:r>
            </w:hyperlink>
            <w:r w:rsidRPr="004914C3">
              <w:rPr>
                <w:rFonts w:ascii="Times New Roman" w:eastAsia="Arial" w:hAnsi="Times New Roman" w:cs="Times New Roman"/>
                <w:color w:val="000000" w:themeColor="text1"/>
                <w:sz w:val="24"/>
                <w:szCs w:val="24"/>
              </w:rPr>
              <w:t>, telefone 51 998941303.</w:t>
            </w:r>
          </w:p>
        </w:tc>
      </w:tr>
      <w:tr w:rsidR="00AF7A6C" w:rsidRPr="004914C3" w14:paraId="0EBFDB06"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3E2AE5D4" w14:textId="77777777" w:rsidR="00AF7A6C" w:rsidRPr="004914C3" w:rsidRDefault="00733A95" w:rsidP="004914C3">
            <w:pPr>
              <w:widowControl w:val="0"/>
              <w:numPr>
                <w:ilvl w:val="1"/>
                <w:numId w:val="3"/>
              </w:numPr>
              <w:spacing w:before="0" w:line="276" w:lineRule="auto"/>
              <w:ind w:left="0" w:firstLine="567"/>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Fiscal Técnico</w:t>
            </w:r>
          </w:p>
        </w:tc>
      </w:tr>
      <w:tr w:rsidR="00AF7A6C" w:rsidRPr="004914C3" w14:paraId="11441089" w14:textId="77777777">
        <w:trPr>
          <w:trHeight w:val="184"/>
          <w:jc w:val="center"/>
        </w:trPr>
        <w:tc>
          <w:tcPr>
            <w:tcW w:w="10930" w:type="dxa"/>
            <w:gridSpan w:val="4"/>
            <w:tcBorders>
              <w:top w:val="single" w:sz="4" w:space="0" w:color="000000"/>
              <w:left w:val="single" w:sz="4" w:space="0" w:color="000000"/>
              <w:bottom w:val="single" w:sz="4" w:space="0" w:color="000000"/>
              <w:right w:val="single" w:sz="4" w:space="0" w:color="000000"/>
            </w:tcBorders>
            <w:tcMar>
              <w:top w:w="-13" w:type="dxa"/>
              <w:left w:w="-13" w:type="dxa"/>
              <w:bottom w:w="-13" w:type="dxa"/>
              <w:right w:w="-13" w:type="dxa"/>
            </w:tcMar>
          </w:tcPr>
          <w:p w14:paraId="714222F5" w14:textId="305C9BD7" w:rsidR="00AF7A6C" w:rsidRPr="004914C3" w:rsidRDefault="00B247F8" w:rsidP="004914C3">
            <w:pPr>
              <w:widowControl w:val="0"/>
              <w:spacing w:before="0" w:line="276" w:lineRule="auto"/>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color w:val="000000" w:themeColor="text1"/>
                <w:sz w:val="24"/>
                <w:szCs w:val="24"/>
              </w:rPr>
              <w:t>Cláudio Antônio dos Santos Prates, Coordenador de Educação, e-mail educacao@saojeronimo.rs.gov.br, telefone 36511208</w:t>
            </w:r>
          </w:p>
        </w:tc>
      </w:tr>
      <w:tr w:rsidR="00AF7A6C" w:rsidRPr="004914C3" w14:paraId="24113737" w14:textId="77777777">
        <w:trPr>
          <w:trHeight w:val="18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7B7B7"/>
            <w:tcMar>
              <w:top w:w="-13" w:type="dxa"/>
              <w:left w:w="-13" w:type="dxa"/>
              <w:bottom w:w="-13" w:type="dxa"/>
              <w:right w:w="-13" w:type="dxa"/>
            </w:tcMar>
          </w:tcPr>
          <w:p w14:paraId="7B3B113C" w14:textId="77777777" w:rsidR="00AF7A6C" w:rsidRPr="004914C3" w:rsidRDefault="00733A95" w:rsidP="004914C3">
            <w:pPr>
              <w:widowControl w:val="0"/>
              <w:numPr>
                <w:ilvl w:val="1"/>
                <w:numId w:val="3"/>
              </w:numPr>
              <w:spacing w:before="0" w:line="276" w:lineRule="auto"/>
              <w:ind w:left="0" w:firstLine="567"/>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Fiscal Administrativo</w:t>
            </w:r>
          </w:p>
        </w:tc>
      </w:tr>
      <w:tr w:rsidR="00AF7A6C" w:rsidRPr="004914C3" w14:paraId="1FE97BCC" w14:textId="77777777">
        <w:trPr>
          <w:cantSplit/>
          <w:trHeight w:val="18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FFFFFF"/>
            <w:tcMar>
              <w:top w:w="-13" w:type="dxa"/>
              <w:left w:w="-13" w:type="dxa"/>
              <w:bottom w:w="-13" w:type="dxa"/>
              <w:right w:w="-13" w:type="dxa"/>
            </w:tcMar>
          </w:tcPr>
          <w:p w14:paraId="437FFBBE" w14:textId="77777777" w:rsidR="00AF7A6C" w:rsidRPr="004914C3" w:rsidRDefault="00917DCD" w:rsidP="004914C3">
            <w:pPr>
              <w:widowControl w:val="0"/>
              <w:spacing w:before="0" w:line="276" w:lineRule="auto"/>
              <w:rPr>
                <w:rFonts w:ascii="Times New Roman" w:eastAsia="Arial" w:hAnsi="Times New Roman" w:cs="Times New Roman"/>
                <w:b/>
                <w:smallCaps/>
                <w:color w:val="000000" w:themeColor="text1"/>
                <w:sz w:val="24"/>
                <w:szCs w:val="24"/>
              </w:rPr>
            </w:pPr>
            <w:bookmarkStart w:id="3" w:name="_heading=h.vmgkh9h6ihxc" w:colFirst="0" w:colLast="0"/>
            <w:bookmarkEnd w:id="3"/>
            <w:r w:rsidRPr="004914C3">
              <w:rPr>
                <w:rFonts w:ascii="Times New Roman" w:eastAsia="Arial" w:hAnsi="Times New Roman" w:cs="Times New Roman"/>
                <w:color w:val="000000" w:themeColor="text1"/>
                <w:sz w:val="24"/>
                <w:szCs w:val="24"/>
              </w:rPr>
              <w:t xml:space="preserve">Julie </w:t>
            </w:r>
            <w:proofErr w:type="spellStart"/>
            <w:r w:rsidRPr="004914C3">
              <w:rPr>
                <w:rFonts w:ascii="Times New Roman" w:eastAsia="Arial" w:hAnsi="Times New Roman" w:cs="Times New Roman"/>
                <w:color w:val="000000" w:themeColor="text1"/>
                <w:sz w:val="24"/>
                <w:szCs w:val="24"/>
              </w:rPr>
              <w:t>Vist</w:t>
            </w:r>
            <w:proofErr w:type="spellEnd"/>
            <w:r w:rsidRPr="004914C3">
              <w:rPr>
                <w:rFonts w:ascii="Times New Roman" w:eastAsia="Arial" w:hAnsi="Times New Roman" w:cs="Times New Roman"/>
                <w:color w:val="000000" w:themeColor="text1"/>
                <w:sz w:val="24"/>
                <w:szCs w:val="24"/>
              </w:rPr>
              <w:t xml:space="preserve">, Oficial Administrativo, e-mail </w:t>
            </w:r>
            <w:hyperlink r:id="rId9" w:history="1">
              <w:r w:rsidRPr="004914C3">
                <w:rPr>
                  <w:rStyle w:val="Hyperlink"/>
                  <w:rFonts w:ascii="Times New Roman" w:eastAsia="Arial" w:hAnsi="Times New Roman" w:cs="Times New Roman"/>
                  <w:color w:val="000000" w:themeColor="text1"/>
                  <w:sz w:val="24"/>
                  <w:szCs w:val="24"/>
                </w:rPr>
                <w:t>compras.educacao@saojeronimo.rs.gov.br</w:t>
              </w:r>
            </w:hyperlink>
            <w:r w:rsidRPr="004914C3">
              <w:rPr>
                <w:rFonts w:ascii="Times New Roman" w:eastAsia="Arial" w:hAnsi="Times New Roman" w:cs="Times New Roman"/>
                <w:color w:val="000000" w:themeColor="text1"/>
                <w:sz w:val="24"/>
                <w:szCs w:val="24"/>
              </w:rPr>
              <w:t>, telefone 51 36511208.</w:t>
            </w:r>
          </w:p>
        </w:tc>
      </w:tr>
      <w:tr w:rsidR="00AF7A6C" w:rsidRPr="004914C3" w14:paraId="19A72B41"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BFBFBF"/>
            <w:tcMar>
              <w:top w:w="-13" w:type="dxa"/>
              <w:left w:w="-13" w:type="dxa"/>
              <w:bottom w:w="-13" w:type="dxa"/>
              <w:right w:w="-13" w:type="dxa"/>
            </w:tcMar>
          </w:tcPr>
          <w:p w14:paraId="5B3EF76E" w14:textId="77777777" w:rsidR="00AF7A6C" w:rsidRPr="004914C3" w:rsidRDefault="00733A95" w:rsidP="004914C3">
            <w:pPr>
              <w:widowControl w:val="0"/>
              <w:numPr>
                <w:ilvl w:val="0"/>
                <w:numId w:val="3"/>
              </w:numPr>
              <w:spacing w:before="0" w:line="276" w:lineRule="auto"/>
              <w:ind w:left="0" w:firstLine="567"/>
              <w:rPr>
                <w:rFonts w:ascii="Times New Roman" w:eastAsia="Arial" w:hAnsi="Times New Roman" w:cs="Times New Roman"/>
                <w:b/>
                <w:smallCaps/>
                <w:color w:val="000000" w:themeColor="text1"/>
                <w:sz w:val="24"/>
                <w:szCs w:val="24"/>
                <w:u w:val="single"/>
              </w:rPr>
            </w:pPr>
            <w:r w:rsidRPr="004914C3">
              <w:rPr>
                <w:rFonts w:ascii="Times New Roman" w:eastAsia="Arial" w:hAnsi="Times New Roman" w:cs="Times New Roman"/>
                <w:b/>
                <w:smallCaps/>
                <w:color w:val="000000" w:themeColor="text1"/>
                <w:sz w:val="24"/>
                <w:szCs w:val="24"/>
                <w:u w:val="single"/>
              </w:rPr>
              <w:t xml:space="preserve">Origem da Dotação Orçamentária: </w:t>
            </w:r>
            <w:r w:rsidR="00917DCD" w:rsidRPr="004914C3">
              <w:rPr>
                <w:rFonts w:ascii="Times New Roman" w:eastAsia="Arial" w:hAnsi="Times New Roman" w:cs="Times New Roman"/>
                <w:b/>
                <w:smallCaps/>
                <w:color w:val="000000" w:themeColor="text1"/>
                <w:sz w:val="24"/>
                <w:szCs w:val="24"/>
              </w:rPr>
              <w:t>VINCULADA</w:t>
            </w:r>
            <w:r w:rsidRPr="004914C3">
              <w:rPr>
                <w:rFonts w:ascii="Times New Roman" w:eastAsia="Arial" w:hAnsi="Times New Roman" w:cs="Times New Roman"/>
                <w:b/>
                <w:smallCaps/>
                <w:color w:val="000000" w:themeColor="text1"/>
                <w:sz w:val="24"/>
                <w:szCs w:val="24"/>
              </w:rPr>
              <w:t xml:space="preserve"> </w:t>
            </w:r>
          </w:p>
        </w:tc>
      </w:tr>
      <w:tr w:rsidR="00AF7A6C" w:rsidRPr="004914C3" w14:paraId="6A731A3C"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FFFFFF"/>
            <w:tcMar>
              <w:top w:w="-13" w:type="dxa"/>
              <w:left w:w="-13" w:type="dxa"/>
              <w:bottom w:w="-13" w:type="dxa"/>
              <w:right w:w="-13" w:type="dxa"/>
            </w:tcMar>
          </w:tcPr>
          <w:p w14:paraId="3D330C7E" w14:textId="77777777" w:rsidR="00AF7A6C" w:rsidRPr="004914C3" w:rsidRDefault="00917DCD" w:rsidP="004914C3">
            <w:pPr>
              <w:widowControl w:val="0"/>
              <w:spacing w:before="0" w:line="276" w:lineRule="auto"/>
              <w:ind w:firstLine="283"/>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MDE.</w:t>
            </w:r>
          </w:p>
        </w:tc>
      </w:tr>
      <w:tr w:rsidR="00AF7A6C" w:rsidRPr="004914C3" w14:paraId="25647A52" w14:textId="77777777">
        <w:trPr>
          <w:trHeight w:val="174"/>
          <w:jc w:val="center"/>
        </w:trPr>
        <w:tc>
          <w:tcPr>
            <w:tcW w:w="10930" w:type="dxa"/>
            <w:gridSpan w:val="4"/>
            <w:tcBorders>
              <w:top w:val="single" w:sz="4" w:space="0" w:color="000000"/>
              <w:left w:val="single" w:sz="4" w:space="0" w:color="000000"/>
              <w:bottom w:val="single" w:sz="4" w:space="0" w:color="000000"/>
              <w:right w:val="single" w:sz="4" w:space="0" w:color="000000"/>
            </w:tcBorders>
            <w:shd w:val="clear" w:color="auto" w:fill="FFFFFF"/>
            <w:tcMar>
              <w:top w:w="-13" w:type="dxa"/>
              <w:left w:w="-13" w:type="dxa"/>
              <w:bottom w:w="-13" w:type="dxa"/>
              <w:right w:w="-13" w:type="dxa"/>
            </w:tcMar>
          </w:tcPr>
          <w:p w14:paraId="5CC24F2E" w14:textId="77777777" w:rsidR="00AF7A6C" w:rsidRPr="004914C3" w:rsidRDefault="00733A95" w:rsidP="004914C3">
            <w:pPr>
              <w:widowControl w:val="0"/>
              <w:spacing w:before="0" w:line="276" w:lineRule="auto"/>
              <w:ind w:firstLine="731"/>
              <w:rPr>
                <w:rFonts w:ascii="Times New Roman" w:eastAsia="Arial" w:hAnsi="Times New Roman" w:cs="Times New Roman"/>
                <w:b/>
                <w:smallCaps/>
                <w:color w:val="000000" w:themeColor="text1"/>
                <w:sz w:val="24"/>
                <w:szCs w:val="24"/>
                <w:u w:val="single"/>
              </w:rPr>
            </w:pPr>
            <w:r w:rsidRPr="004914C3">
              <w:rPr>
                <w:rFonts w:ascii="Times New Roman" w:eastAsia="Arial" w:hAnsi="Times New Roman" w:cs="Times New Roman"/>
                <w:b/>
                <w:smallCaps/>
                <w:color w:val="000000" w:themeColor="text1"/>
                <w:sz w:val="24"/>
                <w:szCs w:val="24"/>
              </w:rPr>
              <w:t>As informações necessárias para finalizar a contratação estarão detalhadas no Estudo Técnico Preliminar e no Termo de Referência correspondentes.</w:t>
            </w:r>
          </w:p>
        </w:tc>
      </w:tr>
      <w:tr w:rsidR="00AF7A6C" w:rsidRPr="004914C3" w14:paraId="2BCE6264" w14:textId="77777777">
        <w:trPr>
          <w:trHeight w:val="174"/>
          <w:jc w:val="center"/>
        </w:trPr>
        <w:tc>
          <w:tcPr>
            <w:tcW w:w="5335" w:type="dxa"/>
            <w:gridSpan w:val="2"/>
            <w:tcBorders>
              <w:top w:val="single" w:sz="4" w:space="0" w:color="000000"/>
              <w:left w:val="single" w:sz="4" w:space="0" w:color="000000"/>
              <w:bottom w:val="single" w:sz="4" w:space="0" w:color="000000"/>
              <w:right w:val="single" w:sz="4" w:space="0" w:color="000000"/>
            </w:tcBorders>
            <w:shd w:val="clear" w:color="auto" w:fill="FFFFFF"/>
            <w:tcMar>
              <w:top w:w="-13" w:type="dxa"/>
              <w:left w:w="-13" w:type="dxa"/>
              <w:bottom w:w="-13" w:type="dxa"/>
              <w:right w:w="-13" w:type="dxa"/>
            </w:tcMar>
          </w:tcPr>
          <w:p w14:paraId="1AB550C4" w14:textId="77777777" w:rsidR="00AF7A6C" w:rsidRPr="004914C3" w:rsidRDefault="00AF7A6C" w:rsidP="004914C3">
            <w:pPr>
              <w:widowControl w:val="0"/>
              <w:spacing w:before="0" w:line="276" w:lineRule="auto"/>
              <w:ind w:firstLine="0"/>
              <w:rPr>
                <w:rFonts w:ascii="Times New Roman" w:eastAsia="Arial" w:hAnsi="Times New Roman" w:cs="Times New Roman"/>
                <w:b/>
                <w:smallCaps/>
                <w:color w:val="000000" w:themeColor="text1"/>
                <w:sz w:val="24"/>
                <w:szCs w:val="24"/>
              </w:rPr>
            </w:pPr>
          </w:p>
          <w:p w14:paraId="38E832CA" w14:textId="77777777" w:rsidR="00AF7A6C" w:rsidRPr="004914C3" w:rsidRDefault="00733A95" w:rsidP="004914C3">
            <w:pPr>
              <w:widowControl w:val="0"/>
              <w:spacing w:before="0" w:line="276" w:lineRule="auto"/>
              <w:ind w:firstLine="0"/>
              <w:jc w:val="center"/>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____________________________________</w:t>
            </w:r>
          </w:p>
          <w:p w14:paraId="3EF14314" w14:textId="77777777" w:rsidR="00AF7A6C" w:rsidRPr="004914C3" w:rsidRDefault="00917DCD"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 xml:space="preserve">Julie </w:t>
            </w:r>
            <w:proofErr w:type="spellStart"/>
            <w:r w:rsidRPr="004914C3">
              <w:rPr>
                <w:rFonts w:ascii="Times New Roman" w:eastAsia="Arial" w:hAnsi="Times New Roman" w:cs="Times New Roman"/>
                <w:color w:val="000000" w:themeColor="text1"/>
                <w:sz w:val="24"/>
                <w:szCs w:val="24"/>
              </w:rPr>
              <w:t>Vist</w:t>
            </w:r>
            <w:proofErr w:type="spellEnd"/>
          </w:p>
          <w:p w14:paraId="48A72BFC" w14:textId="77777777" w:rsidR="00AF7A6C" w:rsidRPr="004914C3" w:rsidRDefault="007E4AE1"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Oficial Administrativo</w:t>
            </w:r>
            <w:r w:rsidR="00733A95" w:rsidRPr="004914C3">
              <w:rPr>
                <w:rFonts w:ascii="Times New Roman" w:eastAsia="Arial" w:hAnsi="Times New Roman" w:cs="Times New Roman"/>
                <w:color w:val="000000" w:themeColor="text1"/>
                <w:sz w:val="24"/>
                <w:szCs w:val="24"/>
              </w:rPr>
              <w:br/>
              <w:t>Matrícula</w:t>
            </w:r>
            <w:r w:rsidRPr="004914C3">
              <w:rPr>
                <w:rFonts w:ascii="Times New Roman" w:eastAsia="Arial" w:hAnsi="Times New Roman" w:cs="Times New Roman"/>
                <w:color w:val="000000" w:themeColor="text1"/>
                <w:sz w:val="24"/>
                <w:szCs w:val="24"/>
              </w:rPr>
              <w:t xml:space="preserve"> 5132</w:t>
            </w:r>
          </w:p>
          <w:p w14:paraId="504F3498" w14:textId="77777777" w:rsidR="00AF7A6C" w:rsidRPr="004914C3" w:rsidRDefault="00AF7A6C" w:rsidP="004914C3">
            <w:pPr>
              <w:widowControl w:val="0"/>
              <w:spacing w:before="0" w:line="276" w:lineRule="auto"/>
              <w:ind w:firstLine="0"/>
              <w:jc w:val="center"/>
              <w:rPr>
                <w:rFonts w:ascii="Times New Roman" w:eastAsia="Arial" w:hAnsi="Times New Roman" w:cs="Times New Roman"/>
                <w:color w:val="000000" w:themeColor="text1"/>
                <w:sz w:val="24"/>
                <w:szCs w:val="24"/>
              </w:rPr>
            </w:pPr>
          </w:p>
        </w:tc>
        <w:tc>
          <w:tcPr>
            <w:tcW w:w="5595" w:type="dxa"/>
            <w:gridSpan w:val="2"/>
            <w:tcBorders>
              <w:top w:val="single" w:sz="4" w:space="0" w:color="000000"/>
              <w:left w:val="single" w:sz="4" w:space="0" w:color="000000"/>
              <w:bottom w:val="single" w:sz="4" w:space="0" w:color="000000"/>
              <w:right w:val="single" w:sz="4" w:space="0" w:color="000000"/>
            </w:tcBorders>
            <w:shd w:val="clear" w:color="auto" w:fill="FFFFFF"/>
            <w:tcMar>
              <w:top w:w="-13" w:type="dxa"/>
              <w:left w:w="-13" w:type="dxa"/>
              <w:bottom w:w="-13" w:type="dxa"/>
              <w:right w:w="-13" w:type="dxa"/>
            </w:tcMar>
          </w:tcPr>
          <w:p w14:paraId="09A18117" w14:textId="77777777" w:rsidR="00AF7A6C" w:rsidRPr="004914C3" w:rsidRDefault="00AF7A6C" w:rsidP="004914C3">
            <w:pPr>
              <w:widowControl w:val="0"/>
              <w:spacing w:before="0" w:line="276" w:lineRule="auto"/>
              <w:ind w:firstLine="0"/>
              <w:jc w:val="center"/>
              <w:rPr>
                <w:rFonts w:ascii="Times New Roman" w:eastAsia="Arial" w:hAnsi="Times New Roman" w:cs="Times New Roman"/>
                <w:color w:val="000000" w:themeColor="text1"/>
                <w:sz w:val="24"/>
                <w:szCs w:val="24"/>
              </w:rPr>
            </w:pPr>
          </w:p>
          <w:p w14:paraId="13E208FA" w14:textId="77777777" w:rsidR="00AF7A6C" w:rsidRPr="004914C3" w:rsidRDefault="00733A95" w:rsidP="004914C3">
            <w:pPr>
              <w:widowControl w:val="0"/>
              <w:spacing w:before="0" w:line="276" w:lineRule="auto"/>
              <w:ind w:firstLine="0"/>
              <w:jc w:val="center"/>
              <w:rPr>
                <w:rFonts w:ascii="Times New Roman" w:eastAsia="Arial" w:hAnsi="Times New Roman" w:cs="Times New Roman"/>
                <w:b/>
                <w:smallCaps/>
                <w:color w:val="000000" w:themeColor="text1"/>
                <w:sz w:val="24"/>
                <w:szCs w:val="24"/>
              </w:rPr>
            </w:pPr>
            <w:r w:rsidRPr="004914C3">
              <w:rPr>
                <w:rFonts w:ascii="Times New Roman" w:eastAsia="Arial" w:hAnsi="Times New Roman" w:cs="Times New Roman"/>
                <w:b/>
                <w:smallCaps/>
                <w:color w:val="000000" w:themeColor="text1"/>
                <w:sz w:val="24"/>
                <w:szCs w:val="24"/>
              </w:rPr>
              <w:t>______________________________________</w:t>
            </w:r>
          </w:p>
          <w:p w14:paraId="617F2C72" w14:textId="77777777" w:rsidR="00AF7A6C" w:rsidRPr="004914C3" w:rsidRDefault="007E4AE1"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Maria Nazaré Dias Dornelles</w:t>
            </w:r>
          </w:p>
          <w:p w14:paraId="66D8F225" w14:textId="77777777" w:rsidR="00AF7A6C" w:rsidRPr="004914C3" w:rsidRDefault="007E4AE1" w:rsidP="004914C3">
            <w:pPr>
              <w:widowControl w:val="0"/>
              <w:spacing w:before="0" w:line="276" w:lineRule="auto"/>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Secretária Municipal de Educação</w:t>
            </w:r>
            <w:r w:rsidR="00733A95" w:rsidRPr="004914C3">
              <w:rPr>
                <w:rFonts w:ascii="Times New Roman" w:eastAsia="Arial" w:hAnsi="Times New Roman" w:cs="Times New Roman"/>
                <w:color w:val="000000" w:themeColor="text1"/>
                <w:sz w:val="24"/>
                <w:szCs w:val="24"/>
              </w:rPr>
              <w:br/>
            </w:r>
            <w:r w:rsidRPr="004914C3">
              <w:rPr>
                <w:rFonts w:ascii="Times New Roman" w:eastAsia="Arial" w:hAnsi="Times New Roman" w:cs="Times New Roman"/>
                <w:color w:val="000000" w:themeColor="text1"/>
                <w:sz w:val="24"/>
                <w:szCs w:val="24"/>
              </w:rPr>
              <w:t>Portaria nº. 11.588</w:t>
            </w:r>
          </w:p>
        </w:tc>
      </w:tr>
    </w:tbl>
    <w:p w14:paraId="27A14DDA" w14:textId="77777777" w:rsidR="006E33CC" w:rsidRPr="004914C3" w:rsidRDefault="006E33CC" w:rsidP="004914C3">
      <w:pPr>
        <w:spacing w:before="0" w:after="0"/>
        <w:ind w:firstLine="0"/>
        <w:jc w:val="left"/>
        <w:rPr>
          <w:rFonts w:ascii="Times New Roman" w:eastAsia="Arial" w:hAnsi="Times New Roman" w:cs="Times New Roman"/>
          <w:b/>
          <w:color w:val="000000" w:themeColor="text1"/>
          <w:sz w:val="24"/>
          <w:szCs w:val="24"/>
        </w:rPr>
      </w:pPr>
      <w:bookmarkStart w:id="4" w:name="_heading=h.q7j52srgepy0" w:colFirst="0" w:colLast="0"/>
      <w:bookmarkEnd w:id="4"/>
    </w:p>
    <w:p w14:paraId="72346E85" w14:textId="77777777" w:rsidR="006E33CC" w:rsidRPr="004914C3" w:rsidRDefault="006E33CC" w:rsidP="004914C3">
      <w:pPr>
        <w:spacing w:before="0" w:after="0"/>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br w:type="page"/>
      </w:r>
    </w:p>
    <w:p w14:paraId="6080EBB6" w14:textId="77777777" w:rsidR="0065587F" w:rsidRPr="004914C3" w:rsidRDefault="0065587F" w:rsidP="004914C3">
      <w:pPr>
        <w:spacing w:before="0" w:after="0"/>
        <w:ind w:firstLine="0"/>
        <w:rPr>
          <w:rFonts w:ascii="Arial" w:eastAsia="Arial" w:hAnsi="Arial" w:cs="Arial"/>
          <w:b/>
          <w:color w:val="000000" w:themeColor="text1"/>
          <w:sz w:val="24"/>
          <w:szCs w:val="24"/>
        </w:rPr>
      </w:pPr>
    </w:p>
    <w:tbl>
      <w:tblPr>
        <w:tblStyle w:val="Tabelacomgrade"/>
        <w:tblW w:w="5000" w:type="pct"/>
        <w:tblLook w:val="04A0" w:firstRow="1" w:lastRow="0" w:firstColumn="1" w:lastColumn="0" w:noHBand="0" w:noVBand="1"/>
      </w:tblPr>
      <w:tblGrid>
        <w:gridCol w:w="8495"/>
      </w:tblGrid>
      <w:tr w:rsidR="0065587F" w:rsidRPr="004914C3" w14:paraId="3663BFAD" w14:textId="77777777" w:rsidTr="0065587F">
        <w:trPr>
          <w:trHeight w:val="459"/>
        </w:trPr>
        <w:tc>
          <w:tcPr>
            <w:tcW w:w="5000" w:type="pct"/>
          </w:tcPr>
          <w:p w14:paraId="4CDF87A6" w14:textId="77777777" w:rsidR="0065587F" w:rsidRPr="004914C3" w:rsidRDefault="0065587F" w:rsidP="004914C3">
            <w:pPr>
              <w:pStyle w:val="Ttulo"/>
              <w:spacing w:before="0" w:after="0" w:line="276" w:lineRule="auto"/>
              <w:jc w:val="center"/>
              <w:rPr>
                <w:rFonts w:ascii="Times New Roman" w:hAnsi="Times New Roman" w:cs="Times New Roman"/>
                <w:color w:val="000000" w:themeColor="text1"/>
                <w:sz w:val="24"/>
                <w:szCs w:val="24"/>
              </w:rPr>
            </w:pPr>
            <w:r w:rsidRPr="004914C3">
              <w:rPr>
                <w:rFonts w:ascii="Times New Roman" w:eastAsiaTheme="majorEastAsia" w:hAnsi="Times New Roman" w:cs="Times New Roman"/>
                <w:caps/>
                <w:color w:val="000000" w:themeColor="text1"/>
                <w:spacing w:val="-10"/>
                <w:kern w:val="28"/>
                <w:sz w:val="24"/>
                <w:szCs w:val="24"/>
              </w:rPr>
              <w:t>Secretaria de educação</w:t>
            </w:r>
          </w:p>
        </w:tc>
      </w:tr>
      <w:tr w:rsidR="0065587F" w:rsidRPr="004914C3" w14:paraId="103D75E9" w14:textId="77777777" w:rsidTr="007029B4">
        <w:trPr>
          <w:trHeight w:val="594"/>
        </w:trPr>
        <w:tc>
          <w:tcPr>
            <w:tcW w:w="5000" w:type="pct"/>
          </w:tcPr>
          <w:p w14:paraId="2BBD178E" w14:textId="77777777" w:rsidR="0065587F" w:rsidRPr="004914C3" w:rsidRDefault="0065587F" w:rsidP="004914C3">
            <w:pPr>
              <w:pStyle w:val="Ttulo"/>
              <w:spacing w:before="0" w:after="0" w:line="276" w:lineRule="auto"/>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Estudo Técnico Preliminar nº 74/2024</w:t>
            </w:r>
          </w:p>
        </w:tc>
      </w:tr>
      <w:tr w:rsidR="0065587F" w:rsidRPr="004914C3" w14:paraId="775CBAF7" w14:textId="77777777" w:rsidTr="007029B4">
        <w:tc>
          <w:tcPr>
            <w:tcW w:w="5000" w:type="pct"/>
            <w:shd w:val="clear" w:color="auto" w:fill="BFBFBF" w:themeFill="background1" w:themeFillShade="BF"/>
          </w:tcPr>
          <w:p w14:paraId="20E11E86"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1. NECESSIDADE DA CONTRATAÇÃO (O)</w:t>
            </w:r>
          </w:p>
        </w:tc>
      </w:tr>
      <w:tr w:rsidR="0065587F" w:rsidRPr="004914C3" w14:paraId="54D9913D" w14:textId="77777777" w:rsidTr="007029B4">
        <w:tc>
          <w:tcPr>
            <w:tcW w:w="5000" w:type="pct"/>
          </w:tcPr>
          <w:p w14:paraId="3B7D9017" w14:textId="77777777" w:rsidR="00BA3706" w:rsidRPr="004914C3" w:rsidRDefault="000861D4" w:rsidP="004914C3">
            <w:pPr>
              <w:shd w:val="clear" w:color="auto" w:fill="FFFFFF"/>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O</w:t>
            </w:r>
            <w:r w:rsidR="00BA3706" w:rsidRPr="004914C3">
              <w:rPr>
                <w:rFonts w:ascii="Times New Roman" w:hAnsi="Times New Roman" w:cs="Times New Roman"/>
                <w:color w:val="000000" w:themeColor="text1"/>
                <w:sz w:val="24"/>
                <w:szCs w:val="24"/>
              </w:rPr>
              <w:t xml:space="preserve"> Plano Municipal de Educação</w:t>
            </w:r>
            <w:r w:rsidRPr="004914C3">
              <w:rPr>
                <w:rFonts w:ascii="Times New Roman" w:hAnsi="Times New Roman" w:cs="Times New Roman"/>
                <w:color w:val="000000" w:themeColor="text1"/>
                <w:sz w:val="24"/>
                <w:szCs w:val="24"/>
              </w:rPr>
              <w:t xml:space="preserve"> traz</w:t>
            </w:r>
            <w:r w:rsidR="00BA3706" w:rsidRPr="004914C3">
              <w:rPr>
                <w:rFonts w:ascii="Times New Roman" w:hAnsi="Times New Roman" w:cs="Times New Roman"/>
                <w:color w:val="000000" w:themeColor="text1"/>
                <w:sz w:val="24"/>
                <w:szCs w:val="24"/>
              </w:rPr>
              <w:t xml:space="preserve"> em sua Meta 16 a necessidade </w:t>
            </w:r>
            <w:r w:rsidRPr="004914C3">
              <w:rPr>
                <w:rFonts w:ascii="Times New Roman" w:hAnsi="Times New Roman" w:cs="Times New Roman"/>
                <w:color w:val="000000" w:themeColor="text1"/>
                <w:sz w:val="24"/>
                <w:szCs w:val="24"/>
              </w:rPr>
              <w:t xml:space="preserve">constante </w:t>
            </w:r>
            <w:r w:rsidR="00BA3706" w:rsidRPr="004914C3">
              <w:rPr>
                <w:rFonts w:ascii="Times New Roman" w:hAnsi="Times New Roman" w:cs="Times New Roman"/>
                <w:color w:val="000000" w:themeColor="text1"/>
                <w:sz w:val="24"/>
                <w:szCs w:val="24"/>
              </w:rPr>
              <w:t xml:space="preserve">de elevar o nível </w:t>
            </w:r>
            <w:r w:rsidRPr="004914C3">
              <w:rPr>
                <w:rFonts w:ascii="Times New Roman" w:hAnsi="Times New Roman" w:cs="Times New Roman"/>
                <w:color w:val="000000" w:themeColor="text1"/>
                <w:sz w:val="24"/>
                <w:szCs w:val="24"/>
              </w:rPr>
              <w:t xml:space="preserve">de conhecimento </w:t>
            </w:r>
            <w:r w:rsidR="00BA3706" w:rsidRPr="004914C3">
              <w:rPr>
                <w:rFonts w:ascii="Times New Roman" w:hAnsi="Times New Roman" w:cs="Times New Roman"/>
                <w:color w:val="000000" w:themeColor="text1"/>
                <w:sz w:val="24"/>
                <w:szCs w:val="24"/>
              </w:rPr>
              <w:t>dos professores da Educação Básica</w:t>
            </w:r>
            <w:r w:rsidRPr="004914C3">
              <w:rPr>
                <w:rFonts w:ascii="Times New Roman" w:hAnsi="Times New Roman" w:cs="Times New Roman"/>
                <w:color w:val="000000" w:themeColor="text1"/>
                <w:sz w:val="24"/>
                <w:szCs w:val="24"/>
              </w:rPr>
              <w:t>,</w:t>
            </w:r>
            <w:r w:rsidR="00BA3706" w:rsidRPr="004914C3">
              <w:rPr>
                <w:rFonts w:ascii="Times New Roman" w:hAnsi="Times New Roman" w:cs="Times New Roman"/>
                <w:color w:val="000000" w:themeColor="text1"/>
                <w:sz w:val="24"/>
                <w:szCs w:val="24"/>
              </w:rPr>
              <w:t xml:space="preserve"> e fomentar ações para que todos esses participem da formação continuada em sua área de atuação, considerando as necessidades, demandas e contextualização do Ensino. </w:t>
            </w:r>
          </w:p>
          <w:p w14:paraId="5B0D8DA8" w14:textId="77777777" w:rsidR="00BA3706" w:rsidRPr="004914C3" w:rsidRDefault="00BA3706" w:rsidP="004914C3">
            <w:pPr>
              <w:shd w:val="clear" w:color="auto" w:fill="FFFFFF"/>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Tais formações tem cunho pedagógico </w:t>
            </w:r>
            <w:r w:rsidR="005522AE" w:rsidRPr="004914C3">
              <w:rPr>
                <w:rFonts w:ascii="Times New Roman" w:hAnsi="Times New Roman" w:cs="Times New Roman"/>
                <w:color w:val="000000" w:themeColor="text1"/>
                <w:sz w:val="24"/>
                <w:szCs w:val="24"/>
              </w:rPr>
              <w:t>e</w:t>
            </w:r>
            <w:r w:rsidRPr="004914C3">
              <w:rPr>
                <w:rFonts w:ascii="Times New Roman" w:hAnsi="Times New Roman" w:cs="Times New Roman"/>
                <w:color w:val="000000" w:themeColor="text1"/>
                <w:sz w:val="24"/>
                <w:szCs w:val="24"/>
              </w:rPr>
              <w:t xml:space="preserve"> contribuem para o aprimoramento das atividades desenvolvidas pelos professores, supervisores e diretores das nossas escolas, elevando a qualidade do serviço prestado aos nossos alunos e comunidade escolar.</w:t>
            </w:r>
          </w:p>
          <w:p w14:paraId="320054ED" w14:textId="77777777" w:rsidR="0065587F" w:rsidRPr="004914C3" w:rsidRDefault="000861D4" w:rsidP="004914C3">
            <w:pPr>
              <w:shd w:val="clear" w:color="auto" w:fill="FFFFFF"/>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Dentro desse contexto, a</w:t>
            </w:r>
            <w:r w:rsidR="005522AE" w:rsidRPr="004914C3">
              <w:rPr>
                <w:rFonts w:ascii="Times New Roman" w:hAnsi="Times New Roman" w:cs="Times New Roman"/>
                <w:color w:val="000000" w:themeColor="text1"/>
                <w:sz w:val="24"/>
                <w:szCs w:val="24"/>
              </w:rPr>
              <w:t xml:space="preserve"> temática acerca da Educação Inclusiva é de suma importância no cenário atual, sendo um desafio diário aos professores acerca do planejamento das aulas e o acompanhamento da aprendizagem dos alunos que possuam alguma necessidade especial. Aprimorar as habilidades dos alunos de diversas origens e características auxilia na construção de uma cultura de tolerância e respeito às diferenças desde à infância, preparando-os para conviver em uma sociedade plural.</w:t>
            </w:r>
          </w:p>
          <w:p w14:paraId="51C6DB58" w14:textId="77777777" w:rsidR="000861D4" w:rsidRPr="004914C3" w:rsidRDefault="000861D4" w:rsidP="004914C3">
            <w:pPr>
              <w:shd w:val="clear" w:color="auto" w:fill="FFFFFF"/>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Para suprir essa demanda, identificamos o serviço de formação continuada do SESI, que vem ao encontro da nossa necessidade. A entidade já nos atendeu com outros serviços em anos anteriores, com excelência na prestação de serviços de formação para professores de diversos municípios gaúchos.</w:t>
            </w:r>
          </w:p>
        </w:tc>
      </w:tr>
      <w:tr w:rsidR="0065587F" w:rsidRPr="004914C3" w14:paraId="26279372" w14:textId="77777777" w:rsidTr="007029B4">
        <w:tc>
          <w:tcPr>
            <w:tcW w:w="5000" w:type="pct"/>
            <w:shd w:val="clear" w:color="auto" w:fill="BFBFBF" w:themeFill="background1" w:themeFillShade="BF"/>
          </w:tcPr>
          <w:p w14:paraId="39A5BBEF"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2. PREVISÃO NO PLANO ANUAL DE CONTRATAÇÕES</w:t>
            </w:r>
          </w:p>
        </w:tc>
      </w:tr>
      <w:tr w:rsidR="0065587F" w:rsidRPr="004914C3" w14:paraId="3E60606D" w14:textId="77777777" w:rsidTr="007029B4">
        <w:tc>
          <w:tcPr>
            <w:tcW w:w="5000" w:type="pct"/>
          </w:tcPr>
          <w:p w14:paraId="57504B2A" w14:textId="77777777" w:rsidR="0065587F" w:rsidRPr="004914C3" w:rsidRDefault="0065587F" w:rsidP="004914C3">
            <w:pPr>
              <w:spacing w:line="276" w:lineRule="auto"/>
              <w:jc w:val="both"/>
              <w:rPr>
                <w:rFonts w:ascii="Times New Roman"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O plano de contratação anual ainda não foi implantado.</w:t>
            </w:r>
          </w:p>
        </w:tc>
      </w:tr>
      <w:tr w:rsidR="0065587F" w:rsidRPr="004914C3" w14:paraId="099654DD" w14:textId="77777777" w:rsidTr="007029B4">
        <w:tc>
          <w:tcPr>
            <w:tcW w:w="5000" w:type="pct"/>
            <w:shd w:val="clear" w:color="auto" w:fill="BFBFBF" w:themeFill="background1" w:themeFillShade="BF"/>
          </w:tcPr>
          <w:p w14:paraId="12600B18" w14:textId="77777777" w:rsidR="0065587F" w:rsidRPr="004914C3" w:rsidRDefault="0065587F" w:rsidP="004914C3">
            <w:pPr>
              <w:pStyle w:val="Ttulo1"/>
              <w:spacing w:before="0" w:line="276" w:lineRule="auto"/>
              <w:outlineLvl w:val="0"/>
              <w:rPr>
                <w:rFonts w:ascii="Arial" w:hAnsi="Arial" w:cs="Arial"/>
                <w:color w:val="000000" w:themeColor="text1"/>
                <w:sz w:val="24"/>
                <w:szCs w:val="24"/>
              </w:rPr>
            </w:pPr>
            <w:r w:rsidRPr="004914C3">
              <w:rPr>
                <w:rFonts w:ascii="Times New Roman" w:hAnsi="Times New Roman" w:cs="Times New Roman"/>
                <w:color w:val="000000" w:themeColor="text1"/>
                <w:sz w:val="24"/>
                <w:szCs w:val="24"/>
              </w:rPr>
              <w:t>3. DEFINIÇÃO DO OBJETO (O)</w:t>
            </w:r>
          </w:p>
        </w:tc>
      </w:tr>
      <w:tr w:rsidR="0065587F" w:rsidRPr="004914C3" w14:paraId="6C862DBB" w14:textId="77777777" w:rsidTr="007029B4">
        <w:tc>
          <w:tcPr>
            <w:tcW w:w="5000" w:type="pct"/>
          </w:tcPr>
          <w:p w14:paraId="7822DD06" w14:textId="68D24CBF" w:rsidR="0065587F" w:rsidRPr="004914C3" w:rsidRDefault="00775482" w:rsidP="004914C3">
            <w:pPr>
              <w:spacing w:line="276" w:lineRule="auto"/>
              <w:jc w:val="both"/>
              <w:rPr>
                <w:rFonts w:ascii="Arial" w:hAnsi="Arial" w:cs="Arial"/>
                <w:color w:val="000000" w:themeColor="text1"/>
                <w:sz w:val="24"/>
                <w:szCs w:val="24"/>
              </w:rPr>
            </w:pPr>
            <w:r w:rsidRPr="004914C3">
              <w:rPr>
                <w:rFonts w:ascii="Times New Roman" w:eastAsia="Arial" w:hAnsi="Times New Roman" w:cs="Times New Roman"/>
                <w:color w:val="000000" w:themeColor="text1"/>
                <w:sz w:val="24"/>
                <w:szCs w:val="24"/>
              </w:rPr>
              <w:t>Serviço de formação continuada para os professores da rede municipal de São Jerônimo, na temática “Trilha Educação Inclusiva”, com carga horária total de 24 horas/aula, formato presencial, ministrado pelo SESI Porto Alegre, CNPJ 03.775.159/0050-54.</w:t>
            </w:r>
          </w:p>
        </w:tc>
      </w:tr>
      <w:tr w:rsidR="0065587F" w:rsidRPr="004914C3" w14:paraId="663EE12B" w14:textId="77777777" w:rsidTr="007029B4">
        <w:tc>
          <w:tcPr>
            <w:tcW w:w="5000" w:type="pct"/>
            <w:shd w:val="clear" w:color="auto" w:fill="BFBFBF" w:themeFill="background1" w:themeFillShade="BF"/>
          </w:tcPr>
          <w:p w14:paraId="72955731"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3.1 Natureza do Objeto: Comum</w:t>
            </w:r>
          </w:p>
        </w:tc>
      </w:tr>
      <w:tr w:rsidR="0065587F" w:rsidRPr="004914C3" w14:paraId="63F4838D" w14:textId="77777777" w:rsidTr="007029B4">
        <w:tc>
          <w:tcPr>
            <w:tcW w:w="5000" w:type="pct"/>
          </w:tcPr>
          <w:p w14:paraId="15511DE4"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O objeto não se enquadra como obras ou serviço de engenharia, por definição residual é enquadrado como serviço comum, conforme inciso XIII, art. 6 º, da Lei 14.133/2021.</w:t>
            </w:r>
          </w:p>
        </w:tc>
      </w:tr>
      <w:tr w:rsidR="0065587F" w:rsidRPr="004914C3" w14:paraId="3FE22FE5" w14:textId="77777777" w:rsidTr="007029B4">
        <w:tc>
          <w:tcPr>
            <w:tcW w:w="5000" w:type="pct"/>
            <w:shd w:val="clear" w:color="auto" w:fill="BFBFBF" w:themeFill="background1" w:themeFillShade="BF"/>
          </w:tcPr>
          <w:p w14:paraId="36679C41"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3.2 Bem ou Artigo de Luxo: Não</w:t>
            </w:r>
          </w:p>
        </w:tc>
      </w:tr>
      <w:tr w:rsidR="0065587F" w:rsidRPr="004914C3" w14:paraId="340A317D" w14:textId="77777777" w:rsidTr="007029B4">
        <w:tc>
          <w:tcPr>
            <w:tcW w:w="5000" w:type="pct"/>
          </w:tcPr>
          <w:p w14:paraId="63544C91"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Por se tratar de serviço, não incide a vedação de adquirir bens de luxo.</w:t>
            </w:r>
          </w:p>
        </w:tc>
      </w:tr>
      <w:tr w:rsidR="0065587F" w:rsidRPr="004914C3" w14:paraId="17B57919" w14:textId="77777777" w:rsidTr="007029B4">
        <w:tc>
          <w:tcPr>
            <w:tcW w:w="5000" w:type="pct"/>
            <w:shd w:val="clear" w:color="auto" w:fill="BFBFBF" w:themeFill="background1" w:themeFillShade="BF"/>
          </w:tcPr>
          <w:p w14:paraId="061967F3"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3.3 Origem da Dotação Orçamentária: vinculada</w:t>
            </w:r>
          </w:p>
        </w:tc>
      </w:tr>
      <w:tr w:rsidR="0065587F" w:rsidRPr="004914C3" w14:paraId="3ED5F643" w14:textId="77777777" w:rsidTr="007029B4">
        <w:tc>
          <w:tcPr>
            <w:tcW w:w="5000" w:type="pct"/>
            <w:tcBorders>
              <w:bottom w:val="single" w:sz="4" w:space="0" w:color="auto"/>
            </w:tcBorders>
          </w:tcPr>
          <w:p w14:paraId="27F360D1"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MDE.</w:t>
            </w:r>
          </w:p>
        </w:tc>
      </w:tr>
      <w:tr w:rsidR="0065587F" w:rsidRPr="004914C3" w14:paraId="2CDEC725" w14:textId="77777777" w:rsidTr="007029B4">
        <w:tc>
          <w:tcPr>
            <w:tcW w:w="5000" w:type="pct"/>
            <w:tcBorders>
              <w:bottom w:val="single" w:sz="4" w:space="0" w:color="000000" w:themeColor="text1"/>
            </w:tcBorders>
            <w:shd w:val="clear" w:color="auto" w:fill="BFBFBF" w:themeFill="background1" w:themeFillShade="BF"/>
          </w:tcPr>
          <w:p w14:paraId="315534FE"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lastRenderedPageBreak/>
              <w:t>3.4 Informações sobre o recurso vinculado:</w:t>
            </w:r>
          </w:p>
        </w:tc>
      </w:tr>
      <w:tr w:rsidR="0065587F" w:rsidRPr="004914C3" w14:paraId="57FE52D0" w14:textId="77777777" w:rsidTr="007029B4">
        <w:tc>
          <w:tcPr>
            <w:tcW w:w="5000" w:type="pct"/>
            <w:tcBorders>
              <w:top w:val="single" w:sz="4" w:space="0" w:color="000000" w:themeColor="text1"/>
            </w:tcBorders>
            <w:shd w:val="clear" w:color="auto" w:fill="BFBFBF" w:themeFill="background1" w:themeFillShade="BF"/>
          </w:tcPr>
          <w:p w14:paraId="798AAC3B" w14:textId="77777777" w:rsidR="0065587F" w:rsidRPr="004914C3" w:rsidRDefault="0065587F" w:rsidP="004914C3">
            <w:pPr>
              <w:pStyle w:val="Ttulo3"/>
              <w:spacing w:before="0" w:after="0" w:line="276" w:lineRule="auto"/>
              <w:outlineLvl w:val="2"/>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3.4.1 Qual o convênio e de qual órgão que originou o recurso vinculado? </w:t>
            </w:r>
          </w:p>
        </w:tc>
      </w:tr>
      <w:tr w:rsidR="0065587F" w:rsidRPr="004914C3" w14:paraId="08DA0210" w14:textId="77777777" w:rsidTr="007029B4">
        <w:tc>
          <w:tcPr>
            <w:tcW w:w="5000" w:type="pct"/>
            <w:tcBorders>
              <w:top w:val="single" w:sz="4" w:space="0" w:color="000000" w:themeColor="text1"/>
            </w:tcBorders>
          </w:tcPr>
          <w:p w14:paraId="52BBC74F"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Trata-se de transferência obrigatória para a Manutenção e Desenvolvimento do Ensino (MDE), prevista na Constituição Federal, art. 212.</w:t>
            </w:r>
          </w:p>
        </w:tc>
      </w:tr>
      <w:tr w:rsidR="0065587F" w:rsidRPr="004914C3" w14:paraId="0F93EAB7" w14:textId="77777777" w:rsidTr="007029B4">
        <w:tc>
          <w:tcPr>
            <w:tcW w:w="5000" w:type="pct"/>
            <w:tcBorders>
              <w:top w:val="single" w:sz="4" w:space="0" w:color="000000" w:themeColor="text1"/>
            </w:tcBorders>
            <w:shd w:val="clear" w:color="auto" w:fill="BFBFBF" w:themeFill="background1" w:themeFillShade="BF"/>
          </w:tcPr>
          <w:p w14:paraId="2E8DC38E" w14:textId="77777777" w:rsidR="0065587F" w:rsidRPr="004914C3" w:rsidRDefault="0065587F" w:rsidP="004914C3">
            <w:pPr>
              <w:pStyle w:val="Ttulo3"/>
              <w:spacing w:before="0" w:after="0" w:line="276" w:lineRule="auto"/>
              <w:outlineLvl w:val="2"/>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3.4.2 Ele é uma transferência voluntária? Não</w:t>
            </w:r>
          </w:p>
        </w:tc>
      </w:tr>
      <w:tr w:rsidR="0065587F" w:rsidRPr="004914C3" w14:paraId="75686176" w14:textId="77777777" w:rsidTr="007029B4">
        <w:tc>
          <w:tcPr>
            <w:tcW w:w="5000" w:type="pct"/>
            <w:tcBorders>
              <w:top w:val="single" w:sz="4" w:space="0" w:color="000000" w:themeColor="text1"/>
            </w:tcBorders>
          </w:tcPr>
          <w:p w14:paraId="38A036F0"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Trata-se de transferência obrigatória.</w:t>
            </w:r>
          </w:p>
        </w:tc>
      </w:tr>
      <w:tr w:rsidR="0065587F" w:rsidRPr="004914C3" w14:paraId="203C063D" w14:textId="77777777" w:rsidTr="007029B4">
        <w:tc>
          <w:tcPr>
            <w:tcW w:w="5000" w:type="pct"/>
            <w:tcBorders>
              <w:top w:val="single" w:sz="4" w:space="0" w:color="000000" w:themeColor="text1"/>
            </w:tcBorders>
            <w:shd w:val="clear" w:color="auto" w:fill="BFBFBF" w:themeFill="background1" w:themeFillShade="BF"/>
          </w:tcPr>
          <w:p w14:paraId="406FE8A0" w14:textId="77777777" w:rsidR="0065587F" w:rsidRPr="004914C3" w:rsidRDefault="0065587F" w:rsidP="004914C3">
            <w:pPr>
              <w:pStyle w:val="Ttulo3"/>
              <w:spacing w:before="0" w:after="0" w:line="276" w:lineRule="auto"/>
              <w:outlineLvl w:val="2"/>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3.4.3 Qual o prazo para prestação de contas?</w:t>
            </w:r>
          </w:p>
        </w:tc>
      </w:tr>
      <w:tr w:rsidR="0065587F" w:rsidRPr="004914C3" w14:paraId="4A30E884" w14:textId="77777777" w:rsidTr="007029B4">
        <w:tc>
          <w:tcPr>
            <w:tcW w:w="5000" w:type="pct"/>
            <w:tcBorders>
              <w:top w:val="single" w:sz="4" w:space="0" w:color="000000" w:themeColor="text1"/>
            </w:tcBorders>
          </w:tcPr>
          <w:p w14:paraId="39C809E8"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se aplica.</w:t>
            </w:r>
          </w:p>
        </w:tc>
      </w:tr>
      <w:tr w:rsidR="0065587F" w:rsidRPr="004914C3" w14:paraId="40D38B57" w14:textId="77777777" w:rsidTr="007029B4">
        <w:tc>
          <w:tcPr>
            <w:tcW w:w="5000" w:type="pct"/>
            <w:shd w:val="clear" w:color="auto" w:fill="BFBFBF" w:themeFill="background1" w:themeFillShade="BF"/>
          </w:tcPr>
          <w:p w14:paraId="5154E49F"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4 QUANTITATIVOS E VALORES TOTAIS E UNITÁRIOS (O)</w:t>
            </w:r>
          </w:p>
        </w:tc>
      </w:tr>
      <w:tr w:rsidR="0065587F" w:rsidRPr="004914C3" w14:paraId="072370CC" w14:textId="77777777" w:rsidTr="007029B4">
        <w:tc>
          <w:tcPr>
            <w:tcW w:w="5000" w:type="pct"/>
          </w:tcPr>
          <w:tbl>
            <w:tblPr>
              <w:tblW w:w="8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6"/>
              <w:gridCol w:w="1987"/>
              <w:gridCol w:w="861"/>
              <w:gridCol w:w="851"/>
              <w:gridCol w:w="1430"/>
              <w:gridCol w:w="1337"/>
              <w:gridCol w:w="1337"/>
            </w:tblGrid>
            <w:tr w:rsidR="004914C3" w:rsidRPr="004914C3" w14:paraId="2F13E2AD" w14:textId="77777777" w:rsidTr="00F85C23">
              <w:trPr>
                <w:jc w:val="center"/>
              </w:trPr>
              <w:tc>
                <w:tcPr>
                  <w:tcW w:w="684" w:type="dxa"/>
                  <w:vAlign w:val="center"/>
                </w:tcPr>
                <w:p w14:paraId="0E9571CF" w14:textId="77777777"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Item</w:t>
                  </w:r>
                </w:p>
              </w:tc>
              <w:tc>
                <w:tcPr>
                  <w:tcW w:w="2307" w:type="dxa"/>
                  <w:vAlign w:val="center"/>
                </w:tcPr>
                <w:p w14:paraId="163BC694" w14:textId="77777777"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Descrição</w:t>
                  </w:r>
                </w:p>
              </w:tc>
              <w:tc>
                <w:tcPr>
                  <w:tcW w:w="952" w:type="dxa"/>
                  <w:vAlign w:val="center"/>
                </w:tcPr>
                <w:p w14:paraId="5CC7F850" w14:textId="77777777" w:rsidR="00C000AC"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Unida</w:t>
                  </w:r>
                </w:p>
                <w:p w14:paraId="0E3DCDF9" w14:textId="6BF623CA"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de</w:t>
                  </w:r>
                </w:p>
              </w:tc>
              <w:tc>
                <w:tcPr>
                  <w:tcW w:w="1028" w:type="dxa"/>
                  <w:vAlign w:val="center"/>
                </w:tcPr>
                <w:p w14:paraId="14145B10" w14:textId="77777777" w:rsidR="00C000AC"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CAT</w:t>
                  </w:r>
                </w:p>
                <w:p w14:paraId="48441FC8" w14:textId="79963FA3"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SER</w:t>
                  </w:r>
                </w:p>
              </w:tc>
              <w:tc>
                <w:tcPr>
                  <w:tcW w:w="1306" w:type="dxa"/>
                  <w:vAlign w:val="center"/>
                </w:tcPr>
                <w:p w14:paraId="74137164" w14:textId="623938C7"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Quantidade</w:t>
                  </w:r>
                </w:p>
              </w:tc>
              <w:tc>
                <w:tcPr>
                  <w:tcW w:w="1150" w:type="dxa"/>
                  <w:vAlign w:val="center"/>
                </w:tcPr>
                <w:p w14:paraId="28F2026A" w14:textId="77777777"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Valor</w:t>
                  </w:r>
                </w:p>
                <w:p w14:paraId="6753645D" w14:textId="77777777"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Unitário</w:t>
                  </w:r>
                </w:p>
              </w:tc>
              <w:tc>
                <w:tcPr>
                  <w:tcW w:w="1072" w:type="dxa"/>
                  <w:vAlign w:val="center"/>
                </w:tcPr>
                <w:p w14:paraId="053E250C" w14:textId="77777777"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Valor</w:t>
                  </w:r>
                </w:p>
                <w:p w14:paraId="3C1FE7FF" w14:textId="77777777" w:rsidR="00F85C23" w:rsidRPr="004914C3" w:rsidRDefault="00F85C23" w:rsidP="004914C3">
                  <w:pPr>
                    <w:spacing w:before="0" w:after="0"/>
                    <w:ind w:firstLine="0"/>
                    <w:jc w:val="center"/>
                    <w:rPr>
                      <w:rFonts w:ascii="Times New Roman" w:eastAsia="Arial" w:hAnsi="Times New Roman" w:cs="Times New Roman"/>
                      <w:b/>
                      <w:color w:val="000000" w:themeColor="text1"/>
                      <w:sz w:val="24"/>
                      <w:szCs w:val="24"/>
                    </w:rPr>
                  </w:pPr>
                  <w:r w:rsidRPr="004914C3">
                    <w:rPr>
                      <w:rFonts w:ascii="Times New Roman" w:eastAsia="Arial" w:hAnsi="Times New Roman" w:cs="Times New Roman"/>
                      <w:b/>
                      <w:color w:val="000000" w:themeColor="text1"/>
                      <w:sz w:val="24"/>
                      <w:szCs w:val="24"/>
                    </w:rPr>
                    <w:t>Total</w:t>
                  </w:r>
                </w:p>
              </w:tc>
            </w:tr>
            <w:tr w:rsidR="004914C3" w:rsidRPr="004914C3" w14:paraId="1E362F12" w14:textId="77777777" w:rsidTr="00F85C23">
              <w:trPr>
                <w:jc w:val="center"/>
              </w:trPr>
              <w:tc>
                <w:tcPr>
                  <w:tcW w:w="684" w:type="dxa"/>
                  <w:vAlign w:val="center"/>
                </w:tcPr>
                <w:p w14:paraId="28EBD3CD" w14:textId="77777777" w:rsidR="00F85C23" w:rsidRPr="004914C3" w:rsidRDefault="00F85C23" w:rsidP="004914C3">
                  <w:pPr>
                    <w:spacing w:before="0" w:after="0"/>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1</w:t>
                  </w:r>
                </w:p>
              </w:tc>
              <w:tc>
                <w:tcPr>
                  <w:tcW w:w="2307" w:type="dxa"/>
                  <w:vAlign w:val="center"/>
                </w:tcPr>
                <w:p w14:paraId="7FB9EE97" w14:textId="77777777" w:rsidR="00F85C23" w:rsidRPr="004914C3" w:rsidRDefault="00F85C23" w:rsidP="004914C3">
                  <w:pPr>
                    <w:spacing w:before="0" w:after="0"/>
                    <w:ind w:firstLine="0"/>
                    <w:rPr>
                      <w:rFonts w:ascii="Times New Roman" w:hAnsi="Times New Roman" w:cs="Times New Roman"/>
                      <w:color w:val="000000" w:themeColor="text1"/>
                      <w:sz w:val="24"/>
                      <w:szCs w:val="24"/>
                      <w:shd w:val="clear" w:color="auto" w:fill="FFFFFF"/>
                    </w:rPr>
                  </w:pPr>
                  <w:r w:rsidRPr="004914C3">
                    <w:rPr>
                      <w:rFonts w:ascii="Times New Roman" w:eastAsia="Arial" w:hAnsi="Times New Roman" w:cs="Times New Roman"/>
                      <w:color w:val="000000" w:themeColor="text1"/>
                      <w:sz w:val="24"/>
                      <w:szCs w:val="24"/>
                    </w:rPr>
                    <w:t xml:space="preserve"> </w:t>
                  </w:r>
                  <w:r w:rsidRPr="004914C3">
                    <w:rPr>
                      <w:rFonts w:ascii="Times New Roman" w:hAnsi="Times New Roman" w:cs="Times New Roman"/>
                      <w:color w:val="000000" w:themeColor="text1"/>
                      <w:sz w:val="24"/>
                      <w:szCs w:val="24"/>
                      <w:shd w:val="clear" w:color="auto" w:fill="FFFFFF"/>
                    </w:rPr>
                    <w:t>Treinamento Qualificação Profissional.</w:t>
                  </w:r>
                </w:p>
                <w:p w14:paraId="5F9E575F" w14:textId="77777777" w:rsidR="00F85C23" w:rsidRPr="004914C3" w:rsidRDefault="00F85C23" w:rsidP="004914C3">
                  <w:pPr>
                    <w:spacing w:before="0" w:after="0"/>
                    <w:ind w:firstLine="0"/>
                    <w:rPr>
                      <w:rFonts w:ascii="Times New Roman" w:hAnsi="Times New Roman" w:cs="Times New Roman"/>
                      <w:color w:val="000000" w:themeColor="text1"/>
                      <w:sz w:val="24"/>
                      <w:szCs w:val="24"/>
                      <w:shd w:val="clear" w:color="auto" w:fill="FFFFFF"/>
                    </w:rPr>
                  </w:pPr>
                </w:p>
                <w:p w14:paraId="7A2927DA" w14:textId="5DAE2540" w:rsidR="00F85C23" w:rsidRPr="004914C3" w:rsidRDefault="00F85C23" w:rsidP="004914C3">
                  <w:pPr>
                    <w:widowControl w:val="0"/>
                    <w:spacing w:before="0" w:after="0"/>
                    <w:ind w:firstLine="0"/>
                    <w:rPr>
                      <w:rFonts w:ascii="Times New Roman" w:hAnsi="Times New Roman" w:cs="Times New Roman"/>
                      <w:color w:val="000000" w:themeColor="text1"/>
                      <w:sz w:val="24"/>
                      <w:szCs w:val="24"/>
                      <w:shd w:val="clear" w:color="auto" w:fill="FFFFFF"/>
                    </w:rPr>
                  </w:pPr>
                  <w:r w:rsidRPr="004914C3">
                    <w:rPr>
                      <w:rFonts w:ascii="Times New Roman" w:hAnsi="Times New Roman" w:cs="Times New Roman"/>
                      <w:b/>
                      <w:bCs/>
                      <w:color w:val="000000" w:themeColor="text1"/>
                      <w:sz w:val="24"/>
                      <w:szCs w:val="24"/>
                      <w:shd w:val="clear" w:color="auto" w:fill="FFFFFF"/>
                    </w:rPr>
                    <w:t>Descritivo complementar</w:t>
                  </w:r>
                  <w:r w:rsidRPr="004914C3">
                    <w:rPr>
                      <w:rFonts w:ascii="Times New Roman" w:hAnsi="Times New Roman" w:cs="Times New Roman"/>
                      <w:color w:val="000000" w:themeColor="text1"/>
                      <w:sz w:val="24"/>
                      <w:szCs w:val="24"/>
                      <w:shd w:val="clear" w:color="auto" w:fill="FFFFFF"/>
                    </w:rPr>
                    <w:t xml:space="preserve">: </w:t>
                  </w:r>
                  <w:r w:rsidRPr="004914C3">
                    <w:rPr>
                      <w:rFonts w:ascii="Times New Roman" w:eastAsia="Arial" w:hAnsi="Times New Roman" w:cs="Times New Roman"/>
                      <w:color w:val="000000" w:themeColor="text1"/>
                      <w:sz w:val="24"/>
                      <w:szCs w:val="24"/>
                    </w:rPr>
                    <w:t>Formação Continuada “Trilha Educação Inclusiva”, carga horária de 24 horas/aula, formato presencial, ministrado pelo SESI Porto Alegre, CNPJ 03.775.159/0050-54.</w:t>
                  </w:r>
                </w:p>
              </w:tc>
              <w:tc>
                <w:tcPr>
                  <w:tcW w:w="952" w:type="dxa"/>
                  <w:vAlign w:val="center"/>
                </w:tcPr>
                <w:p w14:paraId="17EAC1DF" w14:textId="77777777" w:rsidR="00F85C23" w:rsidRPr="004914C3" w:rsidRDefault="00F85C23" w:rsidP="004914C3">
                  <w:pPr>
                    <w:spacing w:before="0" w:after="0"/>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Serv.</w:t>
                  </w:r>
                </w:p>
              </w:tc>
              <w:tc>
                <w:tcPr>
                  <w:tcW w:w="1028" w:type="dxa"/>
                  <w:vAlign w:val="center"/>
                </w:tcPr>
                <w:p w14:paraId="7D258738" w14:textId="5448B56F" w:rsidR="00F85C23" w:rsidRPr="004914C3" w:rsidRDefault="00F85C23" w:rsidP="004914C3">
                  <w:pPr>
                    <w:spacing w:before="0" w:after="0"/>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bCs/>
                      <w:color w:val="000000" w:themeColor="text1"/>
                      <w:sz w:val="24"/>
                      <w:szCs w:val="24"/>
                    </w:rPr>
                    <w:t>21172</w:t>
                  </w:r>
                </w:p>
              </w:tc>
              <w:tc>
                <w:tcPr>
                  <w:tcW w:w="1306" w:type="dxa"/>
                  <w:vAlign w:val="center"/>
                </w:tcPr>
                <w:p w14:paraId="241C3C3D" w14:textId="78840E4D" w:rsidR="00F85C23" w:rsidRPr="004914C3" w:rsidRDefault="00F85C23" w:rsidP="004914C3">
                  <w:pPr>
                    <w:spacing w:before="0" w:after="0"/>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01</w:t>
                  </w:r>
                </w:p>
              </w:tc>
              <w:tc>
                <w:tcPr>
                  <w:tcW w:w="1150" w:type="dxa"/>
                  <w:vAlign w:val="center"/>
                </w:tcPr>
                <w:p w14:paraId="6A3FBAC9" w14:textId="77777777" w:rsidR="00F85C23" w:rsidRPr="004914C3" w:rsidRDefault="00F85C23" w:rsidP="004914C3">
                  <w:pPr>
                    <w:spacing w:before="0" w:after="0"/>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R$8.120,00</w:t>
                  </w:r>
                </w:p>
              </w:tc>
              <w:tc>
                <w:tcPr>
                  <w:tcW w:w="1072" w:type="dxa"/>
                  <w:vAlign w:val="center"/>
                </w:tcPr>
                <w:p w14:paraId="29EDADED" w14:textId="77777777" w:rsidR="00F85C23" w:rsidRPr="004914C3" w:rsidRDefault="00F85C23" w:rsidP="004914C3">
                  <w:pPr>
                    <w:spacing w:before="0" w:after="0"/>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R$8.120,00</w:t>
                  </w:r>
                </w:p>
              </w:tc>
            </w:tr>
          </w:tbl>
          <w:p w14:paraId="1FB89471" w14:textId="77777777" w:rsidR="0065587F" w:rsidRPr="004914C3" w:rsidRDefault="0065587F" w:rsidP="004914C3">
            <w:pPr>
              <w:spacing w:line="276" w:lineRule="auto"/>
              <w:rPr>
                <w:rFonts w:ascii="Times New Roman" w:hAnsi="Times New Roman" w:cs="Times New Roman"/>
                <w:color w:val="000000" w:themeColor="text1"/>
                <w:sz w:val="24"/>
                <w:szCs w:val="24"/>
              </w:rPr>
            </w:pPr>
          </w:p>
        </w:tc>
      </w:tr>
      <w:tr w:rsidR="0065587F" w:rsidRPr="004914C3" w14:paraId="38B962E4" w14:textId="77777777" w:rsidTr="007029B4">
        <w:tc>
          <w:tcPr>
            <w:tcW w:w="5000" w:type="pct"/>
            <w:shd w:val="clear" w:color="auto" w:fill="BFBFBF" w:themeFill="background1" w:themeFillShade="BF"/>
          </w:tcPr>
          <w:p w14:paraId="75AAE8FF"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4.1 Valor Total da Contratação</w:t>
            </w:r>
          </w:p>
        </w:tc>
      </w:tr>
      <w:tr w:rsidR="0065587F" w:rsidRPr="004914C3" w14:paraId="0A75A5F4" w14:textId="77777777" w:rsidTr="007029B4">
        <w:tc>
          <w:tcPr>
            <w:tcW w:w="5000" w:type="pct"/>
          </w:tcPr>
          <w:p w14:paraId="3B13A02B"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Serviços R$</w:t>
            </w:r>
            <w:r w:rsidR="005C514F" w:rsidRPr="004914C3">
              <w:rPr>
                <w:rFonts w:ascii="Times New Roman" w:hAnsi="Times New Roman" w:cs="Times New Roman"/>
                <w:color w:val="000000" w:themeColor="text1"/>
                <w:sz w:val="24"/>
                <w:szCs w:val="24"/>
              </w:rPr>
              <w:t>8.120,00</w:t>
            </w:r>
            <w:r w:rsidR="000861D4" w:rsidRPr="004914C3">
              <w:rPr>
                <w:rFonts w:ascii="Times New Roman" w:hAnsi="Times New Roman" w:cs="Times New Roman"/>
                <w:color w:val="000000" w:themeColor="text1"/>
                <w:sz w:val="24"/>
                <w:szCs w:val="24"/>
              </w:rPr>
              <w:t>.</w:t>
            </w:r>
          </w:p>
          <w:p w14:paraId="7AF45534"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Total R$</w:t>
            </w:r>
            <w:r w:rsidR="005C514F" w:rsidRPr="004914C3">
              <w:rPr>
                <w:rFonts w:ascii="Times New Roman" w:hAnsi="Times New Roman" w:cs="Times New Roman"/>
                <w:color w:val="000000" w:themeColor="text1"/>
                <w:sz w:val="24"/>
                <w:szCs w:val="24"/>
              </w:rPr>
              <w:t>8.120,00</w:t>
            </w:r>
            <w:r w:rsidR="000861D4" w:rsidRPr="004914C3">
              <w:rPr>
                <w:rFonts w:ascii="Times New Roman" w:hAnsi="Times New Roman" w:cs="Times New Roman"/>
                <w:color w:val="000000" w:themeColor="text1"/>
                <w:sz w:val="24"/>
                <w:szCs w:val="24"/>
              </w:rPr>
              <w:t>.</w:t>
            </w:r>
          </w:p>
        </w:tc>
      </w:tr>
      <w:tr w:rsidR="0065587F" w:rsidRPr="004914C3" w14:paraId="77A3588D" w14:textId="77777777" w:rsidTr="007029B4">
        <w:tc>
          <w:tcPr>
            <w:tcW w:w="5000" w:type="pct"/>
            <w:shd w:val="clear" w:color="auto" w:fill="BFBFBF" w:themeFill="background1" w:themeFillShade="BF"/>
          </w:tcPr>
          <w:p w14:paraId="5E6C3112"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4.2 Custos Adjacentes à Contratação</w:t>
            </w:r>
          </w:p>
        </w:tc>
      </w:tr>
      <w:tr w:rsidR="0065587F" w:rsidRPr="004914C3" w14:paraId="356ACA50" w14:textId="77777777" w:rsidTr="007029B4">
        <w:tc>
          <w:tcPr>
            <w:tcW w:w="5000" w:type="pct"/>
          </w:tcPr>
          <w:p w14:paraId="50891155" w14:textId="77777777" w:rsidR="0065587F" w:rsidRPr="004914C3" w:rsidRDefault="005C514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Não há </w:t>
            </w:r>
            <w:r w:rsidR="000861D4" w:rsidRPr="004914C3">
              <w:rPr>
                <w:rFonts w:ascii="Times New Roman" w:hAnsi="Times New Roman" w:cs="Times New Roman"/>
                <w:color w:val="000000" w:themeColor="text1"/>
                <w:sz w:val="24"/>
                <w:szCs w:val="24"/>
              </w:rPr>
              <w:t>outros custos adjacentes à contratação.</w:t>
            </w:r>
          </w:p>
        </w:tc>
      </w:tr>
      <w:tr w:rsidR="0065587F" w:rsidRPr="004914C3" w14:paraId="1FA376B9" w14:textId="77777777" w:rsidTr="007029B4">
        <w:tc>
          <w:tcPr>
            <w:tcW w:w="5000" w:type="pct"/>
            <w:shd w:val="clear" w:color="auto" w:fill="BFBFBF" w:themeFill="background1" w:themeFillShade="BF"/>
          </w:tcPr>
          <w:p w14:paraId="5CE03022" w14:textId="77777777" w:rsidR="0065587F" w:rsidRPr="004914C3" w:rsidRDefault="0065587F" w:rsidP="004914C3">
            <w:pPr>
              <w:pStyle w:val="Ttulo2"/>
              <w:spacing w:before="0" w:after="0" w:line="276" w:lineRule="auto"/>
              <w:jc w:val="both"/>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4.3 Justificativa para Definição das Quantidades</w:t>
            </w:r>
          </w:p>
        </w:tc>
      </w:tr>
      <w:tr w:rsidR="0065587F" w:rsidRPr="004914C3" w14:paraId="0B872864" w14:textId="77777777" w:rsidTr="007029B4">
        <w:tc>
          <w:tcPr>
            <w:tcW w:w="5000" w:type="pct"/>
          </w:tcPr>
          <w:p w14:paraId="5D0E6009" w14:textId="1C9C5173" w:rsidR="0065587F" w:rsidRPr="004914C3" w:rsidRDefault="008337EB"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As quantidades advêm da proposta da contratada.</w:t>
            </w:r>
          </w:p>
        </w:tc>
      </w:tr>
      <w:tr w:rsidR="0065587F" w:rsidRPr="004914C3" w14:paraId="3FFFB2CF" w14:textId="77777777" w:rsidTr="007029B4">
        <w:tc>
          <w:tcPr>
            <w:tcW w:w="5000" w:type="pct"/>
            <w:shd w:val="clear" w:color="auto" w:fill="BFBFBF" w:themeFill="background1" w:themeFillShade="BF"/>
          </w:tcPr>
          <w:p w14:paraId="5B25461D"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4.4 Justificativa para o Valor da Contratação</w:t>
            </w:r>
          </w:p>
        </w:tc>
      </w:tr>
      <w:tr w:rsidR="0065587F" w:rsidRPr="004914C3" w14:paraId="4E3A195A" w14:textId="77777777" w:rsidTr="007029B4">
        <w:tc>
          <w:tcPr>
            <w:tcW w:w="5000" w:type="pct"/>
          </w:tcPr>
          <w:p w14:paraId="4F7B74BB" w14:textId="4250F418" w:rsidR="0065587F" w:rsidRPr="004914C3" w:rsidRDefault="008337EB"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Os valores da referida contratação estão baseados no Termo de Pesquisa de Preços em anexo.</w:t>
            </w:r>
          </w:p>
        </w:tc>
      </w:tr>
      <w:tr w:rsidR="0065587F" w:rsidRPr="004914C3" w14:paraId="541BD1D8" w14:textId="77777777" w:rsidTr="007029B4">
        <w:tc>
          <w:tcPr>
            <w:tcW w:w="5000" w:type="pct"/>
            <w:shd w:val="clear" w:color="auto" w:fill="BFBFBF" w:themeFill="background1" w:themeFillShade="BF"/>
          </w:tcPr>
          <w:p w14:paraId="25EB6F5C"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lastRenderedPageBreak/>
              <w:t>4.5 Valor Estimado Sigiloso: Não</w:t>
            </w:r>
          </w:p>
        </w:tc>
      </w:tr>
      <w:tr w:rsidR="0065587F" w:rsidRPr="004914C3" w14:paraId="35E8579E" w14:textId="77777777" w:rsidTr="007029B4">
        <w:tc>
          <w:tcPr>
            <w:tcW w:w="5000" w:type="pct"/>
          </w:tcPr>
          <w:p w14:paraId="4A4E38DD"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Os valores são públicos.</w:t>
            </w:r>
          </w:p>
        </w:tc>
      </w:tr>
      <w:tr w:rsidR="0065587F" w:rsidRPr="004914C3" w14:paraId="27C47311" w14:textId="77777777" w:rsidTr="007029B4">
        <w:tc>
          <w:tcPr>
            <w:tcW w:w="5000" w:type="pct"/>
            <w:shd w:val="clear" w:color="auto" w:fill="BFBFBF" w:themeFill="background1" w:themeFillShade="BF"/>
          </w:tcPr>
          <w:p w14:paraId="2D76205E" w14:textId="60F1C626" w:rsidR="00D51EE9" w:rsidRPr="00D51EE9" w:rsidRDefault="0065587F" w:rsidP="00D51EE9">
            <w:pPr>
              <w:pStyle w:val="Ttulo1"/>
              <w:spacing w:before="0" w:line="276" w:lineRule="auto"/>
              <w:outlineLvl w:val="0"/>
            </w:pPr>
            <w:r w:rsidRPr="004914C3">
              <w:rPr>
                <w:rFonts w:ascii="Times New Roman" w:hAnsi="Times New Roman" w:cs="Times New Roman"/>
                <w:color w:val="000000" w:themeColor="text1"/>
                <w:sz w:val="24"/>
                <w:szCs w:val="24"/>
              </w:rPr>
              <w:t>5. REQUISITOS DA CONTRATAÇÃO</w:t>
            </w:r>
          </w:p>
        </w:tc>
      </w:tr>
      <w:tr w:rsidR="0065587F" w:rsidRPr="004914C3" w14:paraId="460EB9B9" w14:textId="77777777" w:rsidTr="007029B4">
        <w:tc>
          <w:tcPr>
            <w:tcW w:w="5000" w:type="pct"/>
            <w:shd w:val="clear" w:color="auto" w:fill="BFBFBF" w:themeFill="background1" w:themeFillShade="BF"/>
          </w:tcPr>
          <w:p w14:paraId="367F2081"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5.1 Requisitos Adicionais para os Materiais a Serem Adquiridos: Não</w:t>
            </w:r>
          </w:p>
        </w:tc>
      </w:tr>
      <w:tr w:rsidR="0065587F" w:rsidRPr="004914C3" w14:paraId="6557EAD0" w14:textId="77777777" w:rsidTr="007029B4">
        <w:tc>
          <w:tcPr>
            <w:tcW w:w="5000" w:type="pct"/>
          </w:tcPr>
          <w:p w14:paraId="3DF7C546"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há aquisição de materiais.</w:t>
            </w:r>
          </w:p>
        </w:tc>
      </w:tr>
      <w:tr w:rsidR="0065587F" w:rsidRPr="004914C3" w14:paraId="1829EC56" w14:textId="77777777" w:rsidTr="007029B4">
        <w:tc>
          <w:tcPr>
            <w:tcW w:w="5000" w:type="pct"/>
            <w:shd w:val="clear" w:color="auto" w:fill="BFBFBF" w:themeFill="background1" w:themeFillShade="BF"/>
          </w:tcPr>
          <w:p w14:paraId="78D82C57" w14:textId="77777777" w:rsidR="0065587F" w:rsidRPr="004914C3" w:rsidRDefault="0065587F" w:rsidP="004914C3">
            <w:pPr>
              <w:pStyle w:val="Ttulo3"/>
              <w:spacing w:before="0" w:after="0" w:line="276" w:lineRule="auto"/>
              <w:outlineLvl w:val="2"/>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5.1.1 Justificativa para os Requisitos dos Materiais</w:t>
            </w:r>
          </w:p>
        </w:tc>
      </w:tr>
      <w:tr w:rsidR="0065587F" w:rsidRPr="004914C3" w14:paraId="400C2C72" w14:textId="77777777" w:rsidTr="007029B4">
        <w:tc>
          <w:tcPr>
            <w:tcW w:w="5000" w:type="pct"/>
          </w:tcPr>
          <w:p w14:paraId="1B5C53EB"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há aquisição de materiais.</w:t>
            </w:r>
          </w:p>
        </w:tc>
      </w:tr>
      <w:tr w:rsidR="0065587F" w:rsidRPr="004914C3" w14:paraId="02079C71" w14:textId="77777777" w:rsidTr="007029B4">
        <w:tc>
          <w:tcPr>
            <w:tcW w:w="5000" w:type="pct"/>
            <w:shd w:val="clear" w:color="auto" w:fill="BFBFBF" w:themeFill="background1" w:themeFillShade="BF"/>
          </w:tcPr>
          <w:p w14:paraId="2E11F598"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 xml:space="preserve">5.2 Requisitos Adicionais para os Serviços Contratados: Não </w:t>
            </w:r>
          </w:p>
        </w:tc>
      </w:tr>
      <w:tr w:rsidR="0065587F" w:rsidRPr="004914C3" w14:paraId="7607D7DA" w14:textId="77777777" w:rsidTr="007029B4">
        <w:tc>
          <w:tcPr>
            <w:tcW w:w="5000" w:type="pct"/>
          </w:tcPr>
          <w:p w14:paraId="790954D1" w14:textId="5177AC77" w:rsidR="0065587F" w:rsidRPr="004914C3" w:rsidRDefault="0065587F" w:rsidP="00D51EE9">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Por se tratar de uma contratação direta através de uma Inexigibilidade de Licitação, onde aderimos ao programa proposto pelo contratad</w:t>
            </w:r>
            <w:r w:rsidR="007A6C99" w:rsidRPr="004914C3">
              <w:rPr>
                <w:rFonts w:ascii="Times New Roman" w:hAnsi="Times New Roman" w:cs="Times New Roman"/>
                <w:color w:val="000000" w:themeColor="text1"/>
                <w:sz w:val="24"/>
                <w:szCs w:val="24"/>
              </w:rPr>
              <w:t>a</w:t>
            </w:r>
            <w:r w:rsidRPr="004914C3">
              <w:rPr>
                <w:rFonts w:ascii="Times New Roman" w:hAnsi="Times New Roman" w:cs="Times New Roman"/>
                <w:color w:val="000000" w:themeColor="text1"/>
                <w:sz w:val="24"/>
                <w:szCs w:val="24"/>
              </w:rPr>
              <w:t xml:space="preserve">, não há requisitos adicionais </w:t>
            </w:r>
            <w:r w:rsidR="007A6C99" w:rsidRPr="004914C3">
              <w:rPr>
                <w:rFonts w:ascii="Times New Roman" w:hAnsi="Times New Roman" w:cs="Times New Roman"/>
                <w:color w:val="000000" w:themeColor="text1"/>
                <w:sz w:val="24"/>
                <w:szCs w:val="24"/>
              </w:rPr>
              <w:t>diferentes dos já descritos nela.</w:t>
            </w:r>
          </w:p>
        </w:tc>
      </w:tr>
      <w:tr w:rsidR="0065587F" w:rsidRPr="004914C3" w14:paraId="1E79E584" w14:textId="77777777" w:rsidTr="007029B4">
        <w:tc>
          <w:tcPr>
            <w:tcW w:w="5000" w:type="pct"/>
            <w:shd w:val="clear" w:color="auto" w:fill="BFBFBF" w:themeFill="background1" w:themeFillShade="BF"/>
          </w:tcPr>
          <w:p w14:paraId="25F0B5C4" w14:textId="77777777" w:rsidR="0065587F" w:rsidRPr="004914C3" w:rsidRDefault="0065587F" w:rsidP="004914C3">
            <w:pPr>
              <w:pStyle w:val="Ttulo3"/>
              <w:spacing w:before="0" w:after="0" w:line="276" w:lineRule="auto"/>
              <w:outlineLvl w:val="2"/>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5.2.1 Justificativa para os Requisitos dos Serviços</w:t>
            </w:r>
          </w:p>
        </w:tc>
      </w:tr>
      <w:tr w:rsidR="0065587F" w:rsidRPr="004914C3" w14:paraId="0F0BA879" w14:textId="77777777" w:rsidTr="007029B4">
        <w:tc>
          <w:tcPr>
            <w:tcW w:w="5000" w:type="pct"/>
          </w:tcPr>
          <w:p w14:paraId="4566AD1A"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há exigências adicionais.</w:t>
            </w:r>
          </w:p>
        </w:tc>
      </w:tr>
      <w:tr w:rsidR="0065587F" w:rsidRPr="004914C3" w14:paraId="4C3D5B93" w14:textId="77777777" w:rsidTr="007029B4">
        <w:tc>
          <w:tcPr>
            <w:tcW w:w="5000" w:type="pct"/>
            <w:shd w:val="clear" w:color="auto" w:fill="BFBFBF" w:themeFill="background1" w:themeFillShade="BF"/>
          </w:tcPr>
          <w:p w14:paraId="4D4ADE42"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5.3 Documento de Habilitação</w:t>
            </w:r>
          </w:p>
        </w:tc>
      </w:tr>
      <w:tr w:rsidR="0065587F" w:rsidRPr="004914C3" w14:paraId="3066B900" w14:textId="77777777" w:rsidTr="007029B4">
        <w:tc>
          <w:tcPr>
            <w:tcW w:w="5000" w:type="pct"/>
            <w:shd w:val="clear" w:color="auto" w:fill="BFBFBF" w:themeFill="background1" w:themeFillShade="BF"/>
          </w:tcPr>
          <w:p w14:paraId="68EEE8D2" w14:textId="2F09884B" w:rsidR="0065587F" w:rsidRPr="004914C3" w:rsidRDefault="0065587F" w:rsidP="004914C3">
            <w:pPr>
              <w:pStyle w:val="Ttulo3"/>
              <w:spacing w:before="0" w:after="0" w:line="276" w:lineRule="auto"/>
              <w:outlineLvl w:val="2"/>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5.3.1 Remover algum documento de habilitação jurídica, fiscal, social e trabalhista: </w:t>
            </w:r>
            <w:r w:rsidR="004E1E69" w:rsidRPr="004914C3">
              <w:rPr>
                <w:rFonts w:ascii="Times New Roman" w:hAnsi="Times New Roman" w:cs="Times New Roman"/>
                <w:color w:val="000000" w:themeColor="text1"/>
                <w:sz w:val="24"/>
                <w:szCs w:val="24"/>
              </w:rPr>
              <w:t>Não</w:t>
            </w:r>
          </w:p>
        </w:tc>
      </w:tr>
      <w:tr w:rsidR="0065587F" w:rsidRPr="004914C3" w14:paraId="02FEA2CB" w14:textId="77777777" w:rsidTr="007029B4">
        <w:tc>
          <w:tcPr>
            <w:tcW w:w="5000" w:type="pct"/>
          </w:tcPr>
          <w:p w14:paraId="294624CD" w14:textId="71397B8F" w:rsidR="0065587F" w:rsidRPr="004914C3" w:rsidRDefault="004E1E69" w:rsidP="00D51EE9">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Será exigida toda a documentação referente à habilitação jurídica, fiscal, social e trabalhista</w:t>
            </w:r>
            <w:r w:rsidR="00D51EE9">
              <w:rPr>
                <w:rFonts w:ascii="Times New Roman" w:hAnsi="Times New Roman" w:cs="Times New Roman"/>
                <w:color w:val="000000" w:themeColor="text1"/>
                <w:sz w:val="24"/>
                <w:szCs w:val="24"/>
              </w:rPr>
              <w:t>.</w:t>
            </w:r>
          </w:p>
        </w:tc>
      </w:tr>
      <w:tr w:rsidR="0065587F" w:rsidRPr="004914C3" w14:paraId="1750C0D5" w14:textId="77777777" w:rsidTr="007029B4">
        <w:tc>
          <w:tcPr>
            <w:tcW w:w="5000" w:type="pct"/>
            <w:shd w:val="clear" w:color="auto" w:fill="BFBFBF" w:themeFill="background1" w:themeFillShade="BF"/>
          </w:tcPr>
          <w:p w14:paraId="7DB802CF"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5.3.2 Exigir Balanço Patrimonial ou Certidão Negativa de Falência: Não</w:t>
            </w:r>
          </w:p>
        </w:tc>
      </w:tr>
      <w:tr w:rsidR="0065587F" w:rsidRPr="004914C3" w14:paraId="451213D6" w14:textId="77777777" w:rsidTr="007029B4">
        <w:tc>
          <w:tcPr>
            <w:tcW w:w="5000" w:type="pct"/>
          </w:tcPr>
          <w:p w14:paraId="100258B7"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identificada a necessidade.</w:t>
            </w:r>
          </w:p>
        </w:tc>
      </w:tr>
      <w:tr w:rsidR="0065587F" w:rsidRPr="004914C3" w14:paraId="64637D40" w14:textId="77777777" w:rsidTr="007029B4">
        <w:tc>
          <w:tcPr>
            <w:tcW w:w="5000" w:type="pct"/>
            <w:shd w:val="clear" w:color="auto" w:fill="BFBFBF" w:themeFill="background1" w:themeFillShade="BF"/>
          </w:tcPr>
          <w:p w14:paraId="618FCAC9"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5.3.3 Documentos de Habilitação</w:t>
            </w:r>
          </w:p>
        </w:tc>
      </w:tr>
      <w:tr w:rsidR="0065587F" w:rsidRPr="004914C3" w14:paraId="504F2B6C" w14:textId="77777777" w:rsidTr="007029B4">
        <w:tc>
          <w:tcPr>
            <w:tcW w:w="5000" w:type="pct"/>
            <w:shd w:val="clear" w:color="auto" w:fill="BFBFBF" w:themeFill="background1" w:themeFillShade="BF"/>
          </w:tcPr>
          <w:p w14:paraId="57C8E03B"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5.3.3.1 Profissional registrado em conselho competente e detentor de ART para obra e serviço semelhante: Não</w:t>
            </w:r>
          </w:p>
        </w:tc>
      </w:tr>
      <w:tr w:rsidR="0065587F" w:rsidRPr="004914C3" w14:paraId="5AE226AD" w14:textId="77777777" w:rsidTr="007029B4">
        <w:tc>
          <w:tcPr>
            <w:tcW w:w="5000" w:type="pct"/>
          </w:tcPr>
          <w:p w14:paraId="0841AEF8"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identificada a necessidade</w:t>
            </w:r>
          </w:p>
        </w:tc>
      </w:tr>
      <w:tr w:rsidR="0065587F" w:rsidRPr="004914C3" w14:paraId="65DA2EA0" w14:textId="77777777" w:rsidTr="007029B4">
        <w:tc>
          <w:tcPr>
            <w:tcW w:w="5000" w:type="pct"/>
            <w:shd w:val="clear" w:color="auto" w:fill="BFBFBF" w:themeFill="background1" w:themeFillShade="BF"/>
          </w:tcPr>
          <w:p w14:paraId="30F298BC"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5.3.3.2 Atestado de Capacidade Técnica ou Avaliação Cadastral PNCP: Não</w:t>
            </w:r>
          </w:p>
        </w:tc>
      </w:tr>
      <w:tr w:rsidR="0065587F" w:rsidRPr="004914C3" w14:paraId="4E3C8DFD" w14:textId="77777777" w:rsidTr="007029B4">
        <w:tc>
          <w:tcPr>
            <w:tcW w:w="5000" w:type="pct"/>
          </w:tcPr>
          <w:p w14:paraId="7E3B9127"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identificada a necessidade.</w:t>
            </w:r>
          </w:p>
        </w:tc>
      </w:tr>
      <w:tr w:rsidR="0065587F" w:rsidRPr="004914C3" w14:paraId="5858B8A1" w14:textId="77777777" w:rsidTr="007029B4">
        <w:tc>
          <w:tcPr>
            <w:tcW w:w="5000" w:type="pct"/>
            <w:shd w:val="clear" w:color="auto" w:fill="BFBFBF" w:themeFill="background1" w:themeFillShade="BF"/>
          </w:tcPr>
          <w:p w14:paraId="041FF077"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5.3.3.3 Indicação de Pessoal Técnico, instalações e aparelhos adequados: Não</w:t>
            </w:r>
          </w:p>
        </w:tc>
      </w:tr>
      <w:tr w:rsidR="0065587F" w:rsidRPr="004914C3" w14:paraId="1D9FCA19" w14:textId="77777777" w:rsidTr="007029B4">
        <w:tc>
          <w:tcPr>
            <w:tcW w:w="5000" w:type="pct"/>
          </w:tcPr>
          <w:p w14:paraId="5EAFE98E"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identificada a necessidade.</w:t>
            </w:r>
          </w:p>
        </w:tc>
      </w:tr>
      <w:tr w:rsidR="0065587F" w:rsidRPr="004914C3" w14:paraId="55931619" w14:textId="77777777" w:rsidTr="007029B4">
        <w:tc>
          <w:tcPr>
            <w:tcW w:w="5000" w:type="pct"/>
            <w:shd w:val="clear" w:color="auto" w:fill="BFBFBF" w:themeFill="background1" w:themeFillShade="BF"/>
          </w:tcPr>
          <w:p w14:paraId="1618EEEF"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5.3.3.4 Registro da Empresa na Entidade Profissional Competente: Não</w:t>
            </w:r>
          </w:p>
        </w:tc>
      </w:tr>
      <w:tr w:rsidR="0065587F" w:rsidRPr="004914C3" w14:paraId="198461C5" w14:textId="77777777" w:rsidTr="007029B4">
        <w:tc>
          <w:tcPr>
            <w:tcW w:w="5000" w:type="pct"/>
          </w:tcPr>
          <w:p w14:paraId="06C39DAB"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identificada a necessidade.</w:t>
            </w:r>
          </w:p>
        </w:tc>
      </w:tr>
      <w:tr w:rsidR="0065587F" w:rsidRPr="004914C3" w14:paraId="633FC075" w14:textId="77777777" w:rsidTr="007029B4">
        <w:tc>
          <w:tcPr>
            <w:tcW w:w="5000" w:type="pct"/>
            <w:shd w:val="clear" w:color="auto" w:fill="BFBFBF" w:themeFill="background1" w:themeFillShade="BF"/>
          </w:tcPr>
          <w:p w14:paraId="06A78256" w14:textId="77777777" w:rsidR="0065587F" w:rsidRPr="004914C3" w:rsidRDefault="0065587F" w:rsidP="00D51EE9">
            <w:pPr>
              <w:spacing w:line="276" w:lineRule="auto"/>
              <w:jc w:val="both"/>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5.3.3.5 Declaração de que o licitante tomou conhecimento de todas as informações e das condições do local: Não</w:t>
            </w:r>
          </w:p>
        </w:tc>
      </w:tr>
      <w:tr w:rsidR="0065587F" w:rsidRPr="004914C3" w14:paraId="379F8312" w14:textId="77777777" w:rsidTr="007029B4">
        <w:tc>
          <w:tcPr>
            <w:tcW w:w="5000" w:type="pct"/>
          </w:tcPr>
          <w:p w14:paraId="1FC73095"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identificada a necessidade.</w:t>
            </w:r>
          </w:p>
        </w:tc>
      </w:tr>
      <w:tr w:rsidR="0065587F" w:rsidRPr="004914C3" w14:paraId="69112DD8" w14:textId="77777777" w:rsidTr="007029B4">
        <w:tc>
          <w:tcPr>
            <w:tcW w:w="5000" w:type="pct"/>
            <w:shd w:val="clear" w:color="auto" w:fill="BFBFBF" w:themeFill="background1" w:themeFillShade="BF"/>
          </w:tcPr>
          <w:p w14:paraId="7D741331"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5.3.3.6 Outros documentos de habilitação previstos em lei específica: Não</w:t>
            </w:r>
          </w:p>
        </w:tc>
      </w:tr>
      <w:tr w:rsidR="0065587F" w:rsidRPr="004914C3" w14:paraId="71AAC870" w14:textId="77777777" w:rsidTr="007029B4">
        <w:tc>
          <w:tcPr>
            <w:tcW w:w="5000" w:type="pct"/>
          </w:tcPr>
          <w:p w14:paraId="531898CD"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identificada a necessidade.</w:t>
            </w:r>
          </w:p>
        </w:tc>
      </w:tr>
      <w:tr w:rsidR="0065587F" w:rsidRPr="004914C3" w14:paraId="691A1E7E" w14:textId="77777777" w:rsidTr="007029B4">
        <w:tc>
          <w:tcPr>
            <w:tcW w:w="5000" w:type="pct"/>
            <w:shd w:val="clear" w:color="auto" w:fill="BFBFBF" w:themeFill="background1" w:themeFillShade="BF"/>
          </w:tcPr>
          <w:p w14:paraId="3FD853F8" w14:textId="7DB6D1B4" w:rsidR="0065587F" w:rsidRPr="004914C3" w:rsidRDefault="0065587F" w:rsidP="00D51EE9">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b/>
                <w:color w:val="000000" w:themeColor="text1"/>
                <w:sz w:val="24"/>
                <w:szCs w:val="24"/>
              </w:rPr>
              <w:t xml:space="preserve">5.3.3.7 Outros documentos de habilitação indispensáveis para a contratação direta: </w:t>
            </w:r>
            <w:r w:rsidR="003C2E31" w:rsidRPr="004914C3">
              <w:rPr>
                <w:rFonts w:ascii="Times New Roman" w:hAnsi="Times New Roman" w:cs="Times New Roman"/>
                <w:b/>
                <w:color w:val="000000" w:themeColor="text1"/>
                <w:sz w:val="24"/>
                <w:szCs w:val="24"/>
              </w:rPr>
              <w:t>Sim</w:t>
            </w:r>
          </w:p>
        </w:tc>
      </w:tr>
      <w:tr w:rsidR="0065587F" w:rsidRPr="004914C3" w14:paraId="5EBB0BAD" w14:textId="77777777" w:rsidTr="007029B4">
        <w:tc>
          <w:tcPr>
            <w:tcW w:w="5000" w:type="pct"/>
            <w:shd w:val="clear" w:color="auto" w:fill="FFFFFF" w:themeFill="background1"/>
          </w:tcPr>
          <w:p w14:paraId="2A10B9F7" w14:textId="7ACAE044" w:rsidR="0065587F" w:rsidRPr="004914C3" w:rsidRDefault="003C2E31" w:rsidP="004914C3">
            <w:pPr>
              <w:spacing w:line="276" w:lineRule="auto"/>
              <w:jc w:val="both"/>
              <w:rPr>
                <w:rFonts w:ascii="Times New Roman" w:hAnsi="Times New Roman" w:cs="Times New Roman"/>
                <w:b/>
                <w:color w:val="000000" w:themeColor="text1"/>
                <w:sz w:val="24"/>
                <w:szCs w:val="24"/>
              </w:rPr>
            </w:pPr>
            <w:r w:rsidRPr="004914C3">
              <w:rPr>
                <w:rFonts w:ascii="Times New Roman" w:hAnsi="Times New Roman" w:cs="Times New Roman"/>
                <w:color w:val="000000" w:themeColor="text1"/>
                <w:sz w:val="24"/>
                <w:szCs w:val="24"/>
              </w:rPr>
              <w:t xml:space="preserve">Para que seja demonstrada a inviabilidade de competição, a contratada deverá apresentar, nos termos do art. 74, §3º da Lei nº. 14.133/2021, documentação que comprove a notória especialização da organização, cujo conceito no campo de sua </w:t>
            </w:r>
            <w:r w:rsidRPr="004914C3">
              <w:rPr>
                <w:rFonts w:ascii="Times New Roman" w:hAnsi="Times New Roman" w:cs="Times New Roman"/>
                <w:color w:val="000000" w:themeColor="text1"/>
                <w:sz w:val="24"/>
                <w:szCs w:val="24"/>
              </w:rPr>
              <w:lastRenderedPageBreak/>
              <w:t>especialidade, decorrente de desempenho anterior, estudos, experiência, publicações, organização, aparelhamento, equipe técnica ou outros requisitos relacionado com suas atividades, permita inferir que o seu trabalho é essencial e reconhecidamente adequado à plena satisfação do objeto do contrato.</w:t>
            </w:r>
          </w:p>
        </w:tc>
      </w:tr>
      <w:tr w:rsidR="0065587F" w:rsidRPr="004914C3" w14:paraId="670BDD90" w14:textId="77777777" w:rsidTr="007029B4">
        <w:tc>
          <w:tcPr>
            <w:tcW w:w="5000" w:type="pct"/>
            <w:shd w:val="clear" w:color="auto" w:fill="BFBFBF" w:themeFill="background1" w:themeFillShade="BF"/>
          </w:tcPr>
          <w:p w14:paraId="48BBC89C"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lastRenderedPageBreak/>
              <w:t>5.4 Participação de Microempresas e Empresas de Pequeno Porte</w:t>
            </w:r>
          </w:p>
        </w:tc>
      </w:tr>
      <w:tr w:rsidR="0065587F" w:rsidRPr="004914C3" w14:paraId="24F9CFF3" w14:textId="77777777" w:rsidTr="007029B4">
        <w:tc>
          <w:tcPr>
            <w:tcW w:w="5000" w:type="pct"/>
          </w:tcPr>
          <w:p w14:paraId="4D3FD5CC" w14:textId="77777777" w:rsidR="0065587F" w:rsidRPr="004914C3" w:rsidRDefault="0065587F"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 Lei 123/06 não torna obrigatória a contratação de ME/EPP para contratos de Inexigibilidade de Licitação, razão pela qual não incide sua aplicação nesta contratação.</w:t>
            </w:r>
          </w:p>
        </w:tc>
      </w:tr>
      <w:tr w:rsidR="0065587F" w:rsidRPr="004914C3" w14:paraId="2D936A4B" w14:textId="77777777" w:rsidTr="007029B4">
        <w:tc>
          <w:tcPr>
            <w:tcW w:w="5000" w:type="pct"/>
            <w:shd w:val="clear" w:color="auto" w:fill="BFBFBF" w:themeFill="background1" w:themeFillShade="BF"/>
          </w:tcPr>
          <w:p w14:paraId="1EAB52C7"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5.5 Documentos a Serem Apresentados na Assinatura do Contrato</w:t>
            </w:r>
          </w:p>
        </w:tc>
      </w:tr>
      <w:tr w:rsidR="0065587F" w:rsidRPr="004914C3" w14:paraId="3ABC0CD8" w14:textId="77777777" w:rsidTr="007029B4">
        <w:tc>
          <w:tcPr>
            <w:tcW w:w="5000" w:type="pct"/>
          </w:tcPr>
          <w:p w14:paraId="0B619C76"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há documentos adicionais a serem apresentados na assinatura do contrato.</w:t>
            </w:r>
          </w:p>
        </w:tc>
      </w:tr>
      <w:tr w:rsidR="0065587F" w:rsidRPr="004914C3" w14:paraId="183A8228" w14:textId="77777777" w:rsidTr="007029B4">
        <w:tc>
          <w:tcPr>
            <w:tcW w:w="5000" w:type="pct"/>
            <w:shd w:val="clear" w:color="auto" w:fill="BFBFBF" w:themeFill="background1" w:themeFillShade="BF"/>
          </w:tcPr>
          <w:p w14:paraId="5B459A3A"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6. ALTERNATIVAS DE MERCADO</w:t>
            </w:r>
          </w:p>
        </w:tc>
      </w:tr>
      <w:tr w:rsidR="0065587F" w:rsidRPr="004914C3" w14:paraId="1A96BFE8" w14:textId="77777777" w:rsidTr="007029B4">
        <w:tc>
          <w:tcPr>
            <w:tcW w:w="5000" w:type="pct"/>
          </w:tcPr>
          <w:p w14:paraId="179FFF44" w14:textId="32D4C8DD" w:rsidR="00F00549" w:rsidRPr="004914C3" w:rsidRDefault="0065587F" w:rsidP="004914C3">
            <w:pPr>
              <w:spacing w:line="276" w:lineRule="auto"/>
              <w:jc w:val="both"/>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 xml:space="preserve">A contratação de serviços técnicos de natureza predominantemente intelectual não exige singularidade na lei 14.133/2021, exigindo, no entanto, que a contratação se dê com profissional ou empresa de notória especialização. </w:t>
            </w:r>
          </w:p>
          <w:p w14:paraId="282A8AD9" w14:textId="022093A3" w:rsidR="00F15849" w:rsidRPr="004914C3" w:rsidRDefault="00F15849" w:rsidP="004914C3">
            <w:pPr>
              <w:spacing w:line="276" w:lineRule="auto"/>
              <w:jc w:val="both"/>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No presente caso, não há de se falar em outra alternativa, visto que a competição é inviável. A única alternativa possível é a proposta do fornecedor elegido.</w:t>
            </w:r>
          </w:p>
          <w:p w14:paraId="70109929" w14:textId="105B0AEC" w:rsidR="00015EA9" w:rsidRPr="004914C3" w:rsidRDefault="004E229C" w:rsidP="004914C3">
            <w:pPr>
              <w:spacing w:line="276" w:lineRule="auto"/>
              <w:jc w:val="both"/>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 xml:space="preserve">O SESI foi a entidade escolhida, pois atua há 78 anos no mercado, sendo um importante agente de transformação social, com grande destaque na área da Educação, atuando em diferentes eixos que incluem Educação Infantil, Ensino Médio, Contraturno Escolar, Educação de Jovens e Adultos (EJA), Educação Continuada, e </w:t>
            </w:r>
            <w:r w:rsidRPr="004914C3">
              <w:rPr>
                <w:rFonts w:ascii="Times New Roman" w:eastAsia="Arial" w:hAnsi="Times New Roman" w:cs="Times New Roman"/>
                <w:b/>
                <w:bCs/>
                <w:color w:val="000000" w:themeColor="text1"/>
                <w:sz w:val="24"/>
                <w:szCs w:val="24"/>
              </w:rPr>
              <w:t>Gestão e Formação Educacional</w:t>
            </w:r>
            <w:r w:rsidRPr="004914C3">
              <w:rPr>
                <w:rFonts w:ascii="Times New Roman" w:eastAsia="Arial" w:hAnsi="Times New Roman" w:cs="Times New Roman"/>
                <w:color w:val="000000" w:themeColor="text1"/>
                <w:sz w:val="24"/>
                <w:szCs w:val="24"/>
              </w:rPr>
              <w:t xml:space="preserve">. A entidade </w:t>
            </w:r>
            <w:r w:rsidR="004A1FE8" w:rsidRPr="004914C3">
              <w:rPr>
                <w:rFonts w:ascii="Times New Roman" w:eastAsia="Arial" w:hAnsi="Times New Roman" w:cs="Times New Roman"/>
                <w:color w:val="000000" w:themeColor="text1"/>
                <w:sz w:val="24"/>
                <w:szCs w:val="24"/>
              </w:rPr>
              <w:t>atua na área da Educação conforme disposição do seu Regulamento e o Decreto Lei nº. 6.637/2008.</w:t>
            </w:r>
            <w:r w:rsidR="00F00549" w:rsidRPr="004914C3">
              <w:rPr>
                <w:rFonts w:ascii="Times New Roman" w:eastAsia="Arial" w:hAnsi="Times New Roman" w:cs="Times New Roman"/>
                <w:color w:val="000000" w:themeColor="text1"/>
                <w:sz w:val="24"/>
                <w:szCs w:val="24"/>
              </w:rPr>
              <w:t xml:space="preserve"> O município já contratou a formação continuada do SESI em anos anteriores, tendo sido executado o treinamento dos profissionais </w:t>
            </w:r>
            <w:r w:rsidR="00F15849" w:rsidRPr="004914C3">
              <w:rPr>
                <w:rFonts w:ascii="Times New Roman" w:eastAsia="Arial" w:hAnsi="Times New Roman" w:cs="Times New Roman"/>
                <w:color w:val="000000" w:themeColor="text1"/>
                <w:sz w:val="24"/>
                <w:szCs w:val="24"/>
              </w:rPr>
              <w:t xml:space="preserve">da Educação </w:t>
            </w:r>
            <w:r w:rsidR="00F00549" w:rsidRPr="004914C3">
              <w:rPr>
                <w:rFonts w:ascii="Times New Roman" w:eastAsia="Arial" w:hAnsi="Times New Roman" w:cs="Times New Roman"/>
                <w:color w:val="000000" w:themeColor="text1"/>
                <w:sz w:val="24"/>
                <w:szCs w:val="24"/>
              </w:rPr>
              <w:t>com excelência.</w:t>
            </w:r>
          </w:p>
          <w:p w14:paraId="29F0EBE7" w14:textId="0FBEBDEE" w:rsidR="0065587F" w:rsidRPr="004914C3" w:rsidRDefault="00F00549" w:rsidP="004914C3">
            <w:pPr>
              <w:spacing w:line="276" w:lineRule="auto"/>
              <w:jc w:val="both"/>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 xml:space="preserve">Para a atual contratação, os ministrantes da formação serão Eduarda Borba </w:t>
            </w:r>
            <w:proofErr w:type="spellStart"/>
            <w:r w:rsidRPr="004914C3">
              <w:rPr>
                <w:rFonts w:ascii="Times New Roman" w:eastAsia="Arial" w:hAnsi="Times New Roman" w:cs="Times New Roman"/>
                <w:color w:val="000000" w:themeColor="text1"/>
                <w:sz w:val="24"/>
                <w:szCs w:val="24"/>
              </w:rPr>
              <w:t>Fehlberg</w:t>
            </w:r>
            <w:proofErr w:type="spellEnd"/>
            <w:r w:rsidRPr="004914C3">
              <w:rPr>
                <w:rFonts w:ascii="Times New Roman" w:eastAsia="Arial" w:hAnsi="Times New Roman" w:cs="Times New Roman"/>
                <w:color w:val="000000" w:themeColor="text1"/>
                <w:sz w:val="24"/>
                <w:szCs w:val="24"/>
              </w:rPr>
              <w:t>,</w:t>
            </w:r>
            <w:r w:rsidR="00A128B1" w:rsidRPr="004914C3">
              <w:rPr>
                <w:rFonts w:ascii="Times New Roman" w:eastAsia="Arial" w:hAnsi="Times New Roman" w:cs="Times New Roman"/>
                <w:color w:val="000000" w:themeColor="text1"/>
                <w:sz w:val="24"/>
                <w:szCs w:val="24"/>
              </w:rPr>
              <w:t xml:space="preserve"> Graduada em Química e </w:t>
            </w:r>
            <w:r w:rsidRPr="004914C3">
              <w:rPr>
                <w:rFonts w:ascii="Times New Roman" w:eastAsia="Arial" w:hAnsi="Times New Roman" w:cs="Times New Roman"/>
                <w:color w:val="000000" w:themeColor="text1"/>
                <w:sz w:val="24"/>
                <w:szCs w:val="24"/>
              </w:rPr>
              <w:t xml:space="preserve">Mestre em Educação, </w:t>
            </w:r>
            <w:r w:rsidR="00A128B1" w:rsidRPr="004914C3">
              <w:rPr>
                <w:rFonts w:ascii="Times New Roman" w:eastAsia="Arial" w:hAnsi="Times New Roman" w:cs="Times New Roman"/>
                <w:color w:val="000000" w:themeColor="text1"/>
                <w:sz w:val="24"/>
                <w:szCs w:val="24"/>
              </w:rPr>
              <w:t xml:space="preserve">e </w:t>
            </w:r>
            <w:proofErr w:type="spellStart"/>
            <w:r w:rsidR="00A128B1" w:rsidRPr="004914C3">
              <w:rPr>
                <w:rFonts w:ascii="Times New Roman" w:eastAsia="Arial" w:hAnsi="Times New Roman" w:cs="Times New Roman"/>
                <w:color w:val="000000" w:themeColor="text1"/>
                <w:sz w:val="24"/>
                <w:szCs w:val="24"/>
              </w:rPr>
              <w:t>Rudnei</w:t>
            </w:r>
            <w:proofErr w:type="spellEnd"/>
            <w:r w:rsidR="00A128B1" w:rsidRPr="004914C3">
              <w:rPr>
                <w:rFonts w:ascii="Times New Roman" w:eastAsia="Arial" w:hAnsi="Times New Roman" w:cs="Times New Roman"/>
                <w:color w:val="000000" w:themeColor="text1"/>
                <w:sz w:val="24"/>
                <w:szCs w:val="24"/>
              </w:rPr>
              <w:t xml:space="preserve"> Domingues da Cruz, pós-graduado em Orientação Educacional, Educação Especial e Inclusiva e </w:t>
            </w:r>
            <w:proofErr w:type="spellStart"/>
            <w:r w:rsidR="00A128B1" w:rsidRPr="004914C3">
              <w:rPr>
                <w:rFonts w:ascii="Times New Roman" w:eastAsia="Arial" w:hAnsi="Times New Roman" w:cs="Times New Roman"/>
                <w:color w:val="000000" w:themeColor="text1"/>
                <w:sz w:val="24"/>
                <w:szCs w:val="24"/>
              </w:rPr>
              <w:t>Neuropsicopedagogia</w:t>
            </w:r>
            <w:proofErr w:type="spellEnd"/>
            <w:r w:rsidR="00A128B1" w:rsidRPr="004914C3">
              <w:rPr>
                <w:rFonts w:ascii="Times New Roman" w:eastAsia="Arial" w:hAnsi="Times New Roman" w:cs="Times New Roman"/>
                <w:color w:val="000000" w:themeColor="text1"/>
                <w:sz w:val="24"/>
                <w:szCs w:val="24"/>
              </w:rPr>
              <w:t xml:space="preserve"> Institucional e Clínica. Ambos possuem experiência em docência no Ensino Superior, o que confere ainda mais qualidade e assertividade à formação a ser promovida.</w:t>
            </w:r>
          </w:p>
        </w:tc>
      </w:tr>
      <w:tr w:rsidR="0065587F" w:rsidRPr="004914C3" w14:paraId="35AA3C8B" w14:textId="77777777" w:rsidTr="00CF1707">
        <w:tc>
          <w:tcPr>
            <w:tcW w:w="5000" w:type="pct"/>
            <w:shd w:val="clear" w:color="auto" w:fill="BFBFBF" w:themeFill="background1" w:themeFillShade="BF"/>
          </w:tcPr>
          <w:p w14:paraId="244CE998" w14:textId="77777777" w:rsidR="0065587F" w:rsidRPr="004914C3" w:rsidRDefault="0065587F" w:rsidP="004914C3">
            <w:pPr>
              <w:spacing w:line="276" w:lineRule="auto"/>
              <w:rPr>
                <w:rFonts w:ascii="Times New Roman" w:eastAsia="Arial" w:hAnsi="Times New Roman" w:cs="Times New Roman"/>
                <w:color w:val="000000" w:themeColor="text1"/>
                <w:sz w:val="24"/>
                <w:szCs w:val="24"/>
              </w:rPr>
            </w:pPr>
            <w:r w:rsidRPr="004914C3">
              <w:rPr>
                <w:rFonts w:ascii="Times New Roman" w:hAnsi="Times New Roman" w:cs="Times New Roman"/>
                <w:b/>
                <w:smallCaps/>
                <w:color w:val="000000" w:themeColor="text1"/>
                <w:sz w:val="24"/>
                <w:szCs w:val="24"/>
              </w:rPr>
              <w:t>6.1 Razão da Contratação Direta</w:t>
            </w:r>
          </w:p>
        </w:tc>
      </w:tr>
      <w:tr w:rsidR="0065587F" w:rsidRPr="004914C3" w14:paraId="0981198A" w14:textId="77777777" w:rsidTr="007029B4">
        <w:tc>
          <w:tcPr>
            <w:tcW w:w="5000" w:type="pct"/>
          </w:tcPr>
          <w:p w14:paraId="5EE16F8B" w14:textId="28BD71B7" w:rsidR="0065587F" w:rsidRPr="004914C3" w:rsidRDefault="0065587F" w:rsidP="004914C3">
            <w:pPr>
              <w:spacing w:line="276" w:lineRule="auto"/>
              <w:jc w:val="both"/>
              <w:rPr>
                <w:rFonts w:ascii="Times New Roman" w:eastAsia="Arial" w:hAnsi="Times New Roman" w:cs="Times New Roman"/>
                <w:color w:val="000000" w:themeColor="text1"/>
                <w:sz w:val="24"/>
                <w:szCs w:val="24"/>
              </w:rPr>
            </w:pPr>
            <w:r w:rsidRPr="004914C3">
              <w:rPr>
                <w:rFonts w:ascii="Times New Roman" w:hAnsi="Times New Roman" w:cs="Times New Roman"/>
                <w:color w:val="000000" w:themeColor="text1"/>
                <w:sz w:val="24"/>
                <w:szCs w:val="24"/>
              </w:rPr>
              <w:t>Considerando que se trata de contratação de serviço de treinamento e aperfeiçoamento de pessoal constante na</w:t>
            </w:r>
            <w:r w:rsidR="00D51EE9">
              <w:rPr>
                <w:rFonts w:ascii="Times New Roman" w:hAnsi="Times New Roman" w:cs="Times New Roman"/>
                <w:color w:val="000000" w:themeColor="text1"/>
                <w:sz w:val="24"/>
                <w:szCs w:val="24"/>
              </w:rPr>
              <w:t xml:space="preserve"> alínea</w:t>
            </w:r>
            <w:r w:rsidRPr="004914C3">
              <w:rPr>
                <w:rFonts w:ascii="Times New Roman" w:hAnsi="Times New Roman" w:cs="Times New Roman"/>
                <w:color w:val="000000" w:themeColor="text1"/>
                <w:sz w:val="24"/>
                <w:szCs w:val="24"/>
              </w:rPr>
              <w:t xml:space="preserve"> f, inciso III</w:t>
            </w:r>
            <w:r w:rsidR="00D51EE9">
              <w:rPr>
                <w:rFonts w:ascii="Times New Roman" w:hAnsi="Times New Roman" w:cs="Times New Roman"/>
                <w:color w:val="000000" w:themeColor="text1"/>
                <w:sz w:val="24"/>
                <w:szCs w:val="24"/>
              </w:rPr>
              <w:t>,</w:t>
            </w:r>
            <w:r w:rsidRPr="004914C3">
              <w:rPr>
                <w:rFonts w:ascii="Times New Roman" w:hAnsi="Times New Roman" w:cs="Times New Roman"/>
                <w:color w:val="000000" w:themeColor="text1"/>
                <w:sz w:val="24"/>
                <w:szCs w:val="24"/>
              </w:rPr>
              <w:t xml:space="preserve"> do artigo 74, a contratação será realizada de modo direito por conta da inexigibilidade de licitação.</w:t>
            </w:r>
          </w:p>
        </w:tc>
      </w:tr>
      <w:tr w:rsidR="0065587F" w:rsidRPr="004914C3" w14:paraId="5A1CB215" w14:textId="77777777" w:rsidTr="007029B4">
        <w:tc>
          <w:tcPr>
            <w:tcW w:w="5000" w:type="pct"/>
            <w:shd w:val="clear" w:color="auto" w:fill="BFBFBF" w:themeFill="background1" w:themeFillShade="BF"/>
          </w:tcPr>
          <w:p w14:paraId="38BD8824"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 DESCRIÇÃO DA SOLUÇÃO COMO UM TODO</w:t>
            </w:r>
          </w:p>
        </w:tc>
      </w:tr>
      <w:tr w:rsidR="0065587F" w:rsidRPr="004914C3" w14:paraId="0CDFBC19" w14:textId="77777777" w:rsidTr="007029B4">
        <w:tc>
          <w:tcPr>
            <w:tcW w:w="5000" w:type="pct"/>
            <w:shd w:val="clear" w:color="auto" w:fill="BFBFBF" w:themeFill="background1" w:themeFillShade="BF"/>
          </w:tcPr>
          <w:p w14:paraId="19E8A3C7"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7.1 Dispositivo Legal Aplicável</w:t>
            </w:r>
          </w:p>
        </w:tc>
      </w:tr>
      <w:tr w:rsidR="0065587F" w:rsidRPr="004914C3" w14:paraId="6F5E7B88" w14:textId="77777777" w:rsidTr="007029B4">
        <w:tc>
          <w:tcPr>
            <w:tcW w:w="5000" w:type="pct"/>
          </w:tcPr>
          <w:p w14:paraId="7E3FC466" w14:textId="58352B7F" w:rsidR="0065587F" w:rsidRPr="004914C3" w:rsidRDefault="0065587F" w:rsidP="004914C3">
            <w:pPr>
              <w:spacing w:line="276" w:lineRule="auto"/>
              <w:rPr>
                <w:rFonts w:ascii="Times New Roman" w:hAnsi="Times New Roman" w:cs="Times New Roman"/>
                <w:color w:val="000000" w:themeColor="text1"/>
                <w:sz w:val="24"/>
                <w:szCs w:val="24"/>
                <w:u w:val="single"/>
              </w:rPr>
            </w:pPr>
            <w:r w:rsidRPr="004914C3">
              <w:rPr>
                <w:rFonts w:ascii="Times New Roman" w:hAnsi="Times New Roman" w:cs="Times New Roman"/>
                <w:color w:val="000000" w:themeColor="text1"/>
                <w:sz w:val="24"/>
                <w:szCs w:val="24"/>
              </w:rPr>
              <w:t>Art</w:t>
            </w:r>
            <w:r w:rsidR="00D51EE9">
              <w:rPr>
                <w:rFonts w:ascii="Times New Roman" w:hAnsi="Times New Roman" w:cs="Times New Roman"/>
                <w:color w:val="000000" w:themeColor="text1"/>
                <w:sz w:val="24"/>
                <w:szCs w:val="24"/>
              </w:rPr>
              <w:t>igo</w:t>
            </w:r>
            <w:r w:rsidRPr="004914C3">
              <w:rPr>
                <w:rFonts w:ascii="Times New Roman" w:hAnsi="Times New Roman" w:cs="Times New Roman"/>
                <w:color w:val="000000" w:themeColor="text1"/>
                <w:sz w:val="24"/>
                <w:szCs w:val="24"/>
              </w:rPr>
              <w:t xml:space="preserve"> 74, </w:t>
            </w:r>
            <w:r w:rsidR="00D51EE9">
              <w:rPr>
                <w:rFonts w:ascii="Times New Roman" w:hAnsi="Times New Roman" w:cs="Times New Roman"/>
                <w:color w:val="000000" w:themeColor="text1"/>
                <w:sz w:val="24"/>
                <w:szCs w:val="24"/>
              </w:rPr>
              <w:t xml:space="preserve">inciso </w:t>
            </w:r>
            <w:r w:rsidRPr="004914C3">
              <w:rPr>
                <w:rFonts w:ascii="Times New Roman" w:hAnsi="Times New Roman" w:cs="Times New Roman"/>
                <w:color w:val="000000" w:themeColor="text1"/>
                <w:sz w:val="24"/>
                <w:szCs w:val="24"/>
              </w:rPr>
              <w:t xml:space="preserve">III, </w:t>
            </w:r>
            <w:r w:rsidR="00D51EE9">
              <w:rPr>
                <w:rFonts w:ascii="Times New Roman" w:hAnsi="Times New Roman" w:cs="Times New Roman"/>
                <w:color w:val="000000" w:themeColor="text1"/>
                <w:sz w:val="24"/>
                <w:szCs w:val="24"/>
              </w:rPr>
              <w:t xml:space="preserve">alínea </w:t>
            </w:r>
            <w:r w:rsidR="00D51EE9" w:rsidRPr="00D51EE9">
              <w:rPr>
                <w:rFonts w:ascii="Times New Roman" w:hAnsi="Times New Roman" w:cs="Times New Roman"/>
                <w:i/>
                <w:iCs/>
                <w:color w:val="000000" w:themeColor="text1"/>
                <w:sz w:val="24"/>
                <w:szCs w:val="24"/>
              </w:rPr>
              <w:t>‘</w:t>
            </w:r>
            <w:r w:rsidRPr="00D51EE9">
              <w:rPr>
                <w:rFonts w:ascii="Times New Roman" w:hAnsi="Times New Roman" w:cs="Times New Roman"/>
                <w:i/>
                <w:iCs/>
                <w:color w:val="000000" w:themeColor="text1"/>
                <w:sz w:val="24"/>
                <w:szCs w:val="24"/>
              </w:rPr>
              <w:t>f</w:t>
            </w:r>
            <w:r w:rsidR="00D51EE9" w:rsidRPr="00D51EE9">
              <w:rPr>
                <w:rFonts w:ascii="Times New Roman" w:hAnsi="Times New Roman" w:cs="Times New Roman"/>
                <w:i/>
                <w:iCs/>
                <w:color w:val="000000" w:themeColor="text1"/>
                <w:sz w:val="24"/>
                <w:szCs w:val="24"/>
              </w:rPr>
              <w:t>’</w:t>
            </w:r>
            <w:r w:rsidR="00D51EE9">
              <w:rPr>
                <w:rFonts w:ascii="Times New Roman" w:hAnsi="Times New Roman" w:cs="Times New Roman"/>
                <w:color w:val="000000" w:themeColor="text1"/>
                <w:sz w:val="24"/>
                <w:szCs w:val="24"/>
              </w:rPr>
              <w:t>.</w:t>
            </w:r>
          </w:p>
        </w:tc>
      </w:tr>
      <w:tr w:rsidR="0065587F" w:rsidRPr="004914C3" w14:paraId="5F691C48" w14:textId="77777777" w:rsidTr="007029B4">
        <w:tc>
          <w:tcPr>
            <w:tcW w:w="5000" w:type="pct"/>
            <w:shd w:val="clear" w:color="auto" w:fill="BFBFBF" w:themeFill="background1" w:themeFillShade="BF"/>
          </w:tcPr>
          <w:p w14:paraId="16B601A0"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7.2. Dos Prazos</w:t>
            </w:r>
          </w:p>
        </w:tc>
      </w:tr>
      <w:tr w:rsidR="0065587F" w:rsidRPr="004914C3" w14:paraId="5FF12FFC" w14:textId="77777777" w:rsidTr="007029B4">
        <w:tc>
          <w:tcPr>
            <w:tcW w:w="5000" w:type="pct"/>
            <w:shd w:val="clear" w:color="auto" w:fill="BFBFBF" w:themeFill="background1" w:themeFillShade="BF"/>
          </w:tcPr>
          <w:p w14:paraId="5E6EE918"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7.2.1 De Vigência Contratual: Escopo</w:t>
            </w:r>
          </w:p>
        </w:tc>
      </w:tr>
      <w:tr w:rsidR="0065587F" w:rsidRPr="004914C3" w14:paraId="74E07781" w14:textId="77777777" w:rsidTr="007029B4">
        <w:tc>
          <w:tcPr>
            <w:tcW w:w="5000" w:type="pct"/>
          </w:tcPr>
          <w:p w14:paraId="42CAB076" w14:textId="0B7E8034"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eastAsia="Times New Roman" w:hAnsi="Times New Roman" w:cs="Times New Roman"/>
                <w:color w:val="000000" w:themeColor="text1"/>
                <w:sz w:val="24"/>
                <w:szCs w:val="24"/>
              </w:rPr>
              <w:t xml:space="preserve">Prazo de Vigência do Contrato: </w:t>
            </w:r>
            <w:r w:rsidR="005A11DD" w:rsidRPr="004914C3">
              <w:rPr>
                <w:rFonts w:ascii="Times New Roman" w:eastAsia="Arial" w:hAnsi="Times New Roman" w:cs="Times New Roman"/>
                <w:color w:val="000000" w:themeColor="text1"/>
                <w:sz w:val="24"/>
                <w:szCs w:val="24"/>
              </w:rPr>
              <w:t>90 dias</w:t>
            </w:r>
            <w:r w:rsidR="00F51C25">
              <w:rPr>
                <w:rFonts w:ascii="Times New Roman" w:eastAsia="Arial" w:hAnsi="Times New Roman" w:cs="Times New Roman"/>
                <w:color w:val="000000" w:themeColor="text1"/>
                <w:sz w:val="24"/>
                <w:szCs w:val="24"/>
              </w:rPr>
              <w:t>, a contar da assinatura do contrato.</w:t>
            </w:r>
          </w:p>
        </w:tc>
      </w:tr>
      <w:tr w:rsidR="0065587F" w:rsidRPr="004914C3" w14:paraId="6CEBA64B" w14:textId="77777777" w:rsidTr="007029B4">
        <w:tc>
          <w:tcPr>
            <w:tcW w:w="5000" w:type="pct"/>
            <w:shd w:val="clear" w:color="auto" w:fill="BFBFBF" w:themeFill="background1" w:themeFillShade="BF"/>
          </w:tcPr>
          <w:p w14:paraId="45D08E30" w14:textId="0B6B14FA"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lastRenderedPageBreak/>
              <w:t>7.2.</w:t>
            </w:r>
            <w:r w:rsidR="00885101">
              <w:rPr>
                <w:rFonts w:ascii="Times New Roman" w:hAnsi="Times New Roman" w:cs="Times New Roman"/>
                <w:i w:val="0"/>
                <w:color w:val="000000" w:themeColor="text1"/>
                <w:sz w:val="24"/>
                <w:szCs w:val="24"/>
              </w:rPr>
              <w:t>2</w:t>
            </w:r>
            <w:r w:rsidRPr="004914C3">
              <w:rPr>
                <w:rFonts w:ascii="Times New Roman" w:hAnsi="Times New Roman" w:cs="Times New Roman"/>
                <w:i w:val="0"/>
                <w:color w:val="000000" w:themeColor="text1"/>
                <w:sz w:val="24"/>
                <w:szCs w:val="24"/>
              </w:rPr>
              <w:t xml:space="preserve"> De Execução:</w:t>
            </w:r>
          </w:p>
        </w:tc>
      </w:tr>
      <w:tr w:rsidR="0065587F" w:rsidRPr="004914C3" w14:paraId="52A5AEF4" w14:textId="77777777" w:rsidTr="007029B4">
        <w:tc>
          <w:tcPr>
            <w:tcW w:w="5000" w:type="pct"/>
          </w:tcPr>
          <w:p w14:paraId="5BCFEC36" w14:textId="415C04C7" w:rsidR="0044553E" w:rsidRPr="004914C3" w:rsidRDefault="00885101" w:rsidP="004914C3">
            <w:pPr>
              <w:pStyle w:val="Default"/>
              <w:spacing w:line="276" w:lineRule="auto"/>
              <w:rPr>
                <w:rFonts w:ascii="Times New Roman" w:hAnsi="Times New Roman" w:cs="Times New Roman"/>
                <w:color w:val="000000" w:themeColor="text1"/>
              </w:rPr>
            </w:pPr>
            <w:r>
              <w:rPr>
                <w:rFonts w:ascii="Times New Roman" w:hAnsi="Times New Roman" w:cs="Times New Roman"/>
                <w:color w:val="000000" w:themeColor="text1"/>
              </w:rPr>
              <w:t>A execução iniciará em até 15</w:t>
            </w:r>
            <w:r w:rsidR="003B6B3B" w:rsidRPr="004914C3">
              <w:rPr>
                <w:rFonts w:ascii="Times New Roman" w:hAnsi="Times New Roman" w:cs="Times New Roman"/>
                <w:color w:val="000000" w:themeColor="text1"/>
              </w:rPr>
              <w:t xml:space="preserve"> dias</w:t>
            </w:r>
            <w:r w:rsidR="00F51C25">
              <w:rPr>
                <w:rFonts w:ascii="Times New Roman" w:eastAsia="Arial" w:hAnsi="Times New Roman" w:cs="Times New Roman"/>
                <w:color w:val="000000" w:themeColor="text1"/>
              </w:rPr>
              <w:t xml:space="preserve"> da assinatura do contrato</w:t>
            </w:r>
            <w:r>
              <w:rPr>
                <w:rFonts w:ascii="Times New Roman" w:eastAsia="Arial" w:hAnsi="Times New Roman" w:cs="Times New Roman"/>
                <w:color w:val="000000" w:themeColor="text1"/>
              </w:rPr>
              <w:t>, devendo ser concluído em até 90 dias.</w:t>
            </w:r>
          </w:p>
        </w:tc>
      </w:tr>
      <w:tr w:rsidR="0065587F" w:rsidRPr="004914C3" w14:paraId="5BC4648D" w14:textId="77777777" w:rsidTr="007029B4">
        <w:tc>
          <w:tcPr>
            <w:tcW w:w="5000" w:type="pct"/>
            <w:shd w:val="clear" w:color="auto" w:fill="BFBFBF" w:themeFill="background1" w:themeFillShade="BF"/>
          </w:tcPr>
          <w:p w14:paraId="3935B097" w14:textId="4228FF33"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7.2.4 Endereço de execução:</w:t>
            </w:r>
          </w:p>
        </w:tc>
      </w:tr>
      <w:tr w:rsidR="0065587F" w:rsidRPr="004914C3" w14:paraId="2811D199" w14:textId="77777777" w:rsidTr="007029B4">
        <w:tc>
          <w:tcPr>
            <w:tcW w:w="5000" w:type="pct"/>
          </w:tcPr>
          <w:p w14:paraId="18524AF2" w14:textId="48A77458" w:rsidR="0065587F" w:rsidRPr="004914C3" w:rsidRDefault="00F847C9" w:rsidP="004914C3">
            <w:pPr>
              <w:widowControl w:val="0"/>
              <w:spacing w:line="276" w:lineRule="auto"/>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Secretaria Municipal de Educação, Rua Rio Branco nº. 241, Centro. CEP 96.700-000.</w:t>
            </w:r>
            <w:r w:rsidR="00885101">
              <w:rPr>
                <w:rFonts w:ascii="Times New Roman" w:eastAsia="Arial" w:hAnsi="Times New Roman" w:cs="Times New Roman"/>
                <w:color w:val="000000" w:themeColor="text1"/>
                <w:sz w:val="24"/>
                <w:szCs w:val="24"/>
              </w:rPr>
              <w:t xml:space="preserve"> </w:t>
            </w:r>
            <w:r w:rsidR="00885101" w:rsidRPr="004914C3">
              <w:rPr>
                <w:rFonts w:ascii="Times New Roman" w:eastAsia="Arial" w:hAnsi="Times New Roman" w:cs="Times New Roman"/>
                <w:color w:val="000000" w:themeColor="text1"/>
                <w:sz w:val="24"/>
                <w:szCs w:val="24"/>
              </w:rPr>
              <w:t>O local poderá ser alterado, conforme necessidade da Secretaria de Educação, desde que não reste ônus às partes.</w:t>
            </w:r>
          </w:p>
        </w:tc>
      </w:tr>
      <w:tr w:rsidR="0065587F" w:rsidRPr="004914C3" w14:paraId="52580BC2" w14:textId="77777777" w:rsidTr="007029B4">
        <w:tc>
          <w:tcPr>
            <w:tcW w:w="5000" w:type="pct"/>
            <w:shd w:val="clear" w:color="auto" w:fill="BFBFBF" w:themeFill="background1" w:themeFillShade="BF"/>
          </w:tcPr>
          <w:p w14:paraId="4EA2B073"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7.3 Condições de Acondicionamento dos Produtos.</w:t>
            </w:r>
          </w:p>
        </w:tc>
      </w:tr>
      <w:tr w:rsidR="0065587F" w:rsidRPr="004914C3" w14:paraId="128686F7" w14:textId="77777777" w:rsidTr="007029B4">
        <w:tc>
          <w:tcPr>
            <w:tcW w:w="5000" w:type="pct"/>
          </w:tcPr>
          <w:p w14:paraId="16C80578"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se aplica por ser serviço.</w:t>
            </w:r>
          </w:p>
        </w:tc>
      </w:tr>
      <w:tr w:rsidR="0065587F" w:rsidRPr="004914C3" w14:paraId="36B872F3" w14:textId="77777777" w:rsidTr="007029B4">
        <w:tc>
          <w:tcPr>
            <w:tcW w:w="5000" w:type="pct"/>
            <w:shd w:val="clear" w:color="auto" w:fill="BFBFBF" w:themeFill="background1" w:themeFillShade="BF"/>
          </w:tcPr>
          <w:p w14:paraId="4DF47850"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7.4 Execução do Serviço.</w:t>
            </w:r>
          </w:p>
        </w:tc>
      </w:tr>
      <w:tr w:rsidR="0065587F" w:rsidRPr="004914C3" w14:paraId="7AB78156" w14:textId="77777777" w:rsidTr="007029B4">
        <w:tc>
          <w:tcPr>
            <w:tcW w:w="5000" w:type="pct"/>
          </w:tcPr>
          <w:p w14:paraId="275C0BF8" w14:textId="235AE2F9" w:rsidR="00EC7913" w:rsidRPr="004914C3" w:rsidRDefault="00CD771A" w:rsidP="007F21DC">
            <w:pPr>
              <w:spacing w:line="276" w:lineRule="auto"/>
              <w:jc w:val="both"/>
              <w:rPr>
                <w:rFonts w:ascii="Times New Roman" w:hAnsi="Times New Roman" w:cs="Times New Roman"/>
                <w:b/>
                <w:bCs/>
                <w:color w:val="000000" w:themeColor="text1"/>
                <w:sz w:val="24"/>
                <w:szCs w:val="24"/>
              </w:rPr>
            </w:pPr>
            <w:r w:rsidRPr="004914C3">
              <w:rPr>
                <w:rFonts w:ascii="Times New Roman" w:hAnsi="Times New Roman" w:cs="Times New Roman"/>
                <w:color w:val="000000" w:themeColor="text1"/>
                <w:sz w:val="24"/>
                <w:szCs w:val="24"/>
              </w:rPr>
              <w:t xml:space="preserve">7.4.1. </w:t>
            </w:r>
            <w:r w:rsidR="00790419" w:rsidRPr="004914C3">
              <w:rPr>
                <w:rFonts w:ascii="Times New Roman" w:hAnsi="Times New Roman" w:cs="Times New Roman"/>
                <w:color w:val="000000" w:themeColor="text1"/>
                <w:sz w:val="24"/>
                <w:szCs w:val="24"/>
              </w:rPr>
              <w:t>A formação deverá ocorrer conforme as temáticas e cronograma abaixo, dividida entre Professores de Educação Infantil e Ensino Fundamental</w:t>
            </w:r>
            <w:r w:rsidR="00556D62" w:rsidRPr="004914C3">
              <w:rPr>
                <w:rFonts w:ascii="Times New Roman" w:hAnsi="Times New Roman" w:cs="Times New Roman"/>
                <w:color w:val="000000" w:themeColor="text1"/>
                <w:sz w:val="24"/>
                <w:szCs w:val="24"/>
              </w:rPr>
              <w:t>, com 30 vagas cada etapa</w:t>
            </w:r>
            <w:r w:rsidR="00790419" w:rsidRPr="004914C3">
              <w:rPr>
                <w:rFonts w:ascii="Times New Roman" w:hAnsi="Times New Roman" w:cs="Times New Roman"/>
                <w:color w:val="000000" w:themeColor="text1"/>
                <w:sz w:val="24"/>
                <w:szCs w:val="24"/>
              </w:rPr>
              <w:t xml:space="preserve">. As datas de execução serão </w:t>
            </w:r>
            <w:r w:rsidR="00054383" w:rsidRPr="004914C3">
              <w:rPr>
                <w:rFonts w:ascii="Times New Roman" w:hAnsi="Times New Roman" w:cs="Times New Roman"/>
                <w:color w:val="000000" w:themeColor="text1"/>
                <w:sz w:val="24"/>
                <w:szCs w:val="24"/>
              </w:rPr>
              <w:t>agendadas</w:t>
            </w:r>
            <w:r w:rsidR="00790419" w:rsidRPr="004914C3">
              <w:rPr>
                <w:rFonts w:ascii="Times New Roman" w:hAnsi="Times New Roman" w:cs="Times New Roman"/>
                <w:color w:val="000000" w:themeColor="text1"/>
                <w:sz w:val="24"/>
                <w:szCs w:val="24"/>
              </w:rPr>
              <w:t xml:space="preserve"> pel</w:t>
            </w:r>
            <w:r w:rsidR="007F21DC">
              <w:rPr>
                <w:rFonts w:ascii="Times New Roman" w:hAnsi="Times New Roman" w:cs="Times New Roman"/>
                <w:color w:val="000000" w:themeColor="text1"/>
                <w:sz w:val="24"/>
                <w:szCs w:val="24"/>
              </w:rPr>
              <w:t>o</w:t>
            </w:r>
            <w:r w:rsidR="00790419" w:rsidRPr="004914C3">
              <w:rPr>
                <w:rFonts w:ascii="Times New Roman" w:hAnsi="Times New Roman" w:cs="Times New Roman"/>
                <w:color w:val="000000" w:themeColor="text1"/>
                <w:sz w:val="24"/>
                <w:szCs w:val="24"/>
              </w:rPr>
              <w:t xml:space="preserve"> Fiscal do Contrato, dentro do período previsto de execução que é de 90 dias. </w:t>
            </w:r>
          </w:p>
          <w:p w14:paraId="74B39039" w14:textId="77777777" w:rsidR="00EC7913" w:rsidRPr="004914C3" w:rsidRDefault="00EC7913" w:rsidP="004914C3">
            <w:pPr>
              <w:pStyle w:val="Default"/>
              <w:spacing w:line="276" w:lineRule="auto"/>
              <w:rPr>
                <w:rFonts w:ascii="Times New Roman" w:hAnsi="Times New Roman" w:cs="Times New Roman"/>
                <w:b/>
                <w:bCs/>
                <w:color w:val="000000" w:themeColor="text1"/>
              </w:rPr>
            </w:pPr>
          </w:p>
          <w:p w14:paraId="3C2C2A2C" w14:textId="30CD842A" w:rsidR="00790419" w:rsidRPr="004914C3" w:rsidRDefault="00CD771A" w:rsidP="004914C3">
            <w:pPr>
              <w:pStyle w:val="Default"/>
              <w:spacing w:line="276" w:lineRule="auto"/>
              <w:rPr>
                <w:rFonts w:ascii="Times New Roman" w:hAnsi="Times New Roman" w:cs="Times New Roman"/>
                <w:color w:val="000000" w:themeColor="text1"/>
              </w:rPr>
            </w:pPr>
            <w:r w:rsidRPr="004914C3">
              <w:rPr>
                <w:rFonts w:ascii="Times New Roman" w:hAnsi="Times New Roman" w:cs="Times New Roman"/>
                <w:b/>
                <w:bCs/>
                <w:color w:val="000000" w:themeColor="text1"/>
              </w:rPr>
              <w:t>7.4.2.</w:t>
            </w:r>
            <w:r w:rsidR="00790419" w:rsidRPr="004914C3">
              <w:rPr>
                <w:rFonts w:ascii="Times New Roman" w:hAnsi="Times New Roman" w:cs="Times New Roman"/>
                <w:b/>
                <w:bCs/>
                <w:color w:val="000000" w:themeColor="text1"/>
              </w:rPr>
              <w:t xml:space="preserve"> PROGRAMA DE GESTÃO E FORMAÇÃO </w:t>
            </w:r>
          </w:p>
          <w:p w14:paraId="2DA7EB35" w14:textId="77777777" w:rsidR="004415E8" w:rsidRPr="004914C3" w:rsidRDefault="004415E8" w:rsidP="004914C3">
            <w:pPr>
              <w:pStyle w:val="Default"/>
              <w:spacing w:line="276" w:lineRule="auto"/>
              <w:ind w:left="720"/>
              <w:rPr>
                <w:rFonts w:ascii="Times New Roman" w:hAnsi="Times New Roman" w:cs="Times New Roman"/>
                <w:color w:val="000000" w:themeColor="text1"/>
              </w:rPr>
            </w:pPr>
          </w:p>
          <w:tbl>
            <w:tblPr>
              <w:tblStyle w:val="TableNormal6"/>
              <w:tblW w:w="8103"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5"/>
              <w:gridCol w:w="1855"/>
              <w:gridCol w:w="786"/>
              <w:gridCol w:w="616"/>
              <w:gridCol w:w="820"/>
              <w:gridCol w:w="982"/>
              <w:gridCol w:w="786"/>
              <w:gridCol w:w="655"/>
            </w:tblGrid>
            <w:tr w:rsidR="004914C3" w:rsidRPr="004914C3" w14:paraId="404FD50C" w14:textId="77777777" w:rsidTr="00EC7913">
              <w:trPr>
                <w:trHeight w:val="244"/>
              </w:trPr>
              <w:tc>
                <w:tcPr>
                  <w:tcW w:w="8103" w:type="dxa"/>
                  <w:gridSpan w:val="8"/>
                  <w:tcBorders>
                    <w:top w:val="single" w:sz="4" w:space="0" w:color="000000"/>
                    <w:left w:val="single" w:sz="4" w:space="0" w:color="000000"/>
                    <w:bottom w:val="single" w:sz="4" w:space="0" w:color="000000"/>
                    <w:right w:val="single" w:sz="4" w:space="0" w:color="000000"/>
                  </w:tcBorders>
                  <w:hideMark/>
                </w:tcPr>
                <w:p w14:paraId="40D82D54" w14:textId="185B66E6" w:rsidR="00790419" w:rsidRPr="004914C3" w:rsidRDefault="00790419"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Programa:</w:t>
                  </w:r>
                  <w:r w:rsidRPr="004914C3">
                    <w:rPr>
                      <w:rFonts w:ascii="Times New Roman" w:hAnsi="Times New Roman" w:cs="Times New Roman"/>
                      <w:b/>
                      <w:color w:val="000000" w:themeColor="text1"/>
                      <w:spacing w:val="-7"/>
                      <w:sz w:val="24"/>
                      <w:szCs w:val="24"/>
                    </w:rPr>
                    <w:t xml:space="preserve"> </w:t>
                  </w:r>
                  <w:r w:rsidRPr="004914C3">
                    <w:rPr>
                      <w:rFonts w:ascii="Times New Roman" w:hAnsi="Times New Roman" w:cs="Times New Roman"/>
                      <w:b/>
                      <w:color w:val="000000" w:themeColor="text1"/>
                      <w:sz w:val="24"/>
                      <w:szCs w:val="24"/>
                    </w:rPr>
                    <w:t>Formação</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de</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Professores</w:t>
                  </w:r>
                  <w:r w:rsidRPr="004914C3">
                    <w:rPr>
                      <w:rFonts w:ascii="Times New Roman" w:hAnsi="Times New Roman" w:cs="Times New Roman"/>
                      <w:b/>
                      <w:color w:val="000000" w:themeColor="text1"/>
                      <w:spacing w:val="-9"/>
                      <w:sz w:val="24"/>
                      <w:szCs w:val="24"/>
                    </w:rPr>
                    <w:t xml:space="preserve"> </w:t>
                  </w:r>
                  <w:r w:rsidRPr="004914C3">
                    <w:rPr>
                      <w:rFonts w:ascii="Times New Roman" w:hAnsi="Times New Roman" w:cs="Times New Roman"/>
                      <w:b/>
                      <w:color w:val="000000" w:themeColor="text1"/>
                      <w:sz w:val="24"/>
                      <w:szCs w:val="24"/>
                    </w:rPr>
                    <w:t>do</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Ensino</w:t>
                  </w:r>
                  <w:r w:rsidRPr="004914C3">
                    <w:rPr>
                      <w:rFonts w:ascii="Times New Roman" w:hAnsi="Times New Roman" w:cs="Times New Roman"/>
                      <w:b/>
                      <w:color w:val="000000" w:themeColor="text1"/>
                      <w:spacing w:val="-8"/>
                      <w:sz w:val="24"/>
                      <w:szCs w:val="24"/>
                    </w:rPr>
                    <w:t xml:space="preserve"> Infantil</w:t>
                  </w:r>
                </w:p>
              </w:tc>
            </w:tr>
            <w:tr w:rsidR="004914C3" w:rsidRPr="004914C3" w14:paraId="72A7277A" w14:textId="77777777" w:rsidTr="00EC7913">
              <w:trPr>
                <w:trHeight w:val="486"/>
              </w:trPr>
              <w:tc>
                <w:tcPr>
                  <w:tcW w:w="8103" w:type="dxa"/>
                  <w:gridSpan w:val="8"/>
                  <w:tcBorders>
                    <w:top w:val="single" w:sz="4" w:space="0" w:color="000000"/>
                    <w:left w:val="single" w:sz="4" w:space="0" w:color="000000"/>
                    <w:bottom w:val="single" w:sz="4" w:space="0" w:color="000000"/>
                    <w:right w:val="single" w:sz="4" w:space="0" w:color="000000"/>
                  </w:tcBorders>
                  <w:hideMark/>
                </w:tcPr>
                <w:p w14:paraId="51ACF105" w14:textId="77777777" w:rsidR="00790419" w:rsidRPr="004914C3" w:rsidRDefault="00790419" w:rsidP="004914C3">
                  <w:pPr>
                    <w:pStyle w:val="TableParagraph"/>
                    <w:spacing w:line="276" w:lineRule="auto"/>
                    <w:ind w:left="107" w:right="25"/>
                    <w:rPr>
                      <w:rFonts w:ascii="Times New Roman" w:hAnsi="Times New Roman" w:cs="Times New Roman"/>
                      <w:color w:val="000000" w:themeColor="text1"/>
                      <w:sz w:val="24"/>
                      <w:szCs w:val="24"/>
                    </w:rPr>
                  </w:pPr>
                  <w:r w:rsidRPr="004914C3">
                    <w:rPr>
                      <w:rFonts w:ascii="Times New Roman" w:hAnsi="Times New Roman" w:cs="Times New Roman"/>
                      <w:b/>
                      <w:color w:val="000000" w:themeColor="text1"/>
                      <w:sz w:val="24"/>
                      <w:szCs w:val="24"/>
                    </w:rPr>
                    <w:t>Objetivo:</w:t>
                  </w:r>
                  <w:r w:rsidRPr="004914C3">
                    <w:rPr>
                      <w:rFonts w:ascii="Times New Roman" w:hAnsi="Times New Roman" w:cs="Times New Roman"/>
                      <w:b/>
                      <w:color w:val="000000" w:themeColor="text1"/>
                      <w:spacing w:val="-4"/>
                      <w:sz w:val="24"/>
                      <w:szCs w:val="24"/>
                    </w:rPr>
                    <w:t xml:space="preserve"> </w:t>
                  </w:r>
                  <w:r w:rsidRPr="004914C3">
                    <w:rPr>
                      <w:rFonts w:ascii="Times New Roman" w:hAnsi="Times New Roman" w:cs="Times New Roman"/>
                      <w:color w:val="000000" w:themeColor="text1"/>
                      <w:sz w:val="24"/>
                      <w:szCs w:val="24"/>
                    </w:rPr>
                    <w:t>Desenvolver</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experiências</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aprendizagem</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flexíveis,</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acessíveis,</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significativas</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e</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engajadoras</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na</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perspectiva de uma educação integral e inclusiva.</w:t>
                  </w:r>
                </w:p>
              </w:tc>
            </w:tr>
            <w:tr w:rsidR="004914C3" w:rsidRPr="004914C3" w14:paraId="1EFA7BA8" w14:textId="77777777" w:rsidTr="00EC7913">
              <w:trPr>
                <w:trHeight w:val="244"/>
              </w:trPr>
              <w:tc>
                <w:tcPr>
                  <w:tcW w:w="8103" w:type="dxa"/>
                  <w:gridSpan w:val="8"/>
                  <w:tcBorders>
                    <w:top w:val="single" w:sz="4" w:space="0" w:color="000000"/>
                    <w:left w:val="single" w:sz="4" w:space="0" w:color="000000"/>
                    <w:bottom w:val="single" w:sz="4" w:space="0" w:color="000000"/>
                    <w:right w:val="single" w:sz="4" w:space="0" w:color="000000"/>
                  </w:tcBorders>
                  <w:hideMark/>
                </w:tcPr>
                <w:p w14:paraId="11A26B49" w14:textId="77777777" w:rsidR="00790419" w:rsidRPr="004914C3" w:rsidRDefault="00790419"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Público:</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Professores</w:t>
                  </w:r>
                  <w:r w:rsidRPr="004914C3">
                    <w:rPr>
                      <w:rFonts w:ascii="Times New Roman" w:hAnsi="Times New Roman" w:cs="Times New Roman"/>
                      <w:b/>
                      <w:color w:val="000000" w:themeColor="text1"/>
                      <w:spacing w:val="-10"/>
                      <w:sz w:val="24"/>
                      <w:szCs w:val="24"/>
                    </w:rPr>
                    <w:t xml:space="preserve"> </w:t>
                  </w:r>
                  <w:r w:rsidRPr="004914C3">
                    <w:rPr>
                      <w:rFonts w:ascii="Times New Roman" w:hAnsi="Times New Roman" w:cs="Times New Roman"/>
                      <w:b/>
                      <w:color w:val="000000" w:themeColor="text1"/>
                      <w:sz w:val="24"/>
                      <w:szCs w:val="24"/>
                    </w:rPr>
                    <w:t>da</w:t>
                  </w:r>
                  <w:r w:rsidRPr="004914C3">
                    <w:rPr>
                      <w:rFonts w:ascii="Times New Roman" w:hAnsi="Times New Roman" w:cs="Times New Roman"/>
                      <w:b/>
                      <w:color w:val="000000" w:themeColor="text1"/>
                      <w:spacing w:val="-9"/>
                      <w:sz w:val="24"/>
                      <w:szCs w:val="24"/>
                    </w:rPr>
                    <w:t xml:space="preserve"> </w:t>
                  </w:r>
                  <w:r w:rsidRPr="004914C3">
                    <w:rPr>
                      <w:rFonts w:ascii="Times New Roman" w:hAnsi="Times New Roman" w:cs="Times New Roman"/>
                      <w:b/>
                      <w:color w:val="000000" w:themeColor="text1"/>
                      <w:sz w:val="24"/>
                      <w:szCs w:val="24"/>
                    </w:rPr>
                    <w:t>Educação</w:t>
                  </w:r>
                  <w:r w:rsidRPr="004914C3">
                    <w:rPr>
                      <w:rFonts w:ascii="Times New Roman" w:hAnsi="Times New Roman" w:cs="Times New Roman"/>
                      <w:b/>
                      <w:color w:val="000000" w:themeColor="text1"/>
                      <w:spacing w:val="-9"/>
                      <w:sz w:val="24"/>
                      <w:szCs w:val="24"/>
                    </w:rPr>
                    <w:t xml:space="preserve"> </w:t>
                  </w:r>
                  <w:r w:rsidRPr="004914C3">
                    <w:rPr>
                      <w:rFonts w:ascii="Times New Roman" w:hAnsi="Times New Roman" w:cs="Times New Roman"/>
                      <w:b/>
                      <w:color w:val="000000" w:themeColor="text1"/>
                      <w:spacing w:val="-2"/>
                      <w:sz w:val="24"/>
                      <w:szCs w:val="24"/>
                    </w:rPr>
                    <w:t>Infantil</w:t>
                  </w:r>
                </w:p>
              </w:tc>
            </w:tr>
            <w:tr w:rsidR="004914C3" w:rsidRPr="004914C3" w14:paraId="1B8820CE" w14:textId="77777777" w:rsidTr="00EC7913">
              <w:trPr>
                <w:trHeight w:val="244"/>
              </w:trPr>
              <w:tc>
                <w:tcPr>
                  <w:tcW w:w="8103" w:type="dxa"/>
                  <w:gridSpan w:val="8"/>
                  <w:tcBorders>
                    <w:top w:val="single" w:sz="4" w:space="0" w:color="000000"/>
                    <w:left w:val="single" w:sz="4" w:space="0" w:color="000000"/>
                    <w:bottom w:val="single" w:sz="4" w:space="0" w:color="000000"/>
                    <w:right w:val="single" w:sz="4" w:space="0" w:color="000000"/>
                  </w:tcBorders>
                  <w:hideMark/>
                </w:tcPr>
                <w:p w14:paraId="0A668EFC" w14:textId="77777777" w:rsidR="00790419" w:rsidRPr="004914C3" w:rsidRDefault="00790419"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Carga</w:t>
                  </w:r>
                  <w:r w:rsidRPr="004914C3">
                    <w:rPr>
                      <w:rFonts w:ascii="Times New Roman" w:hAnsi="Times New Roman" w:cs="Times New Roman"/>
                      <w:b/>
                      <w:color w:val="000000" w:themeColor="text1"/>
                      <w:spacing w:val="-10"/>
                      <w:sz w:val="24"/>
                      <w:szCs w:val="24"/>
                    </w:rPr>
                    <w:t xml:space="preserve"> </w:t>
                  </w:r>
                  <w:r w:rsidRPr="004914C3">
                    <w:rPr>
                      <w:rFonts w:ascii="Times New Roman" w:hAnsi="Times New Roman" w:cs="Times New Roman"/>
                      <w:b/>
                      <w:color w:val="000000" w:themeColor="text1"/>
                      <w:sz w:val="24"/>
                      <w:szCs w:val="24"/>
                    </w:rPr>
                    <w:t>Horária:</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pacing w:val="-5"/>
                      <w:sz w:val="24"/>
                      <w:szCs w:val="24"/>
                    </w:rPr>
                    <w:t>12h</w:t>
                  </w:r>
                </w:p>
              </w:tc>
            </w:tr>
            <w:tr w:rsidR="004914C3" w:rsidRPr="004914C3" w14:paraId="3E53FDCA" w14:textId="77777777" w:rsidTr="00EC7913">
              <w:trPr>
                <w:trHeight w:val="489"/>
              </w:trPr>
              <w:tc>
                <w:tcPr>
                  <w:tcW w:w="1502" w:type="dxa"/>
                  <w:tcBorders>
                    <w:top w:val="single" w:sz="4" w:space="0" w:color="000000"/>
                    <w:left w:val="single" w:sz="4" w:space="0" w:color="000000"/>
                    <w:bottom w:val="single" w:sz="4" w:space="0" w:color="000000"/>
                    <w:right w:val="single" w:sz="4" w:space="0" w:color="000000"/>
                  </w:tcBorders>
                  <w:hideMark/>
                </w:tcPr>
                <w:p w14:paraId="505F4EB5" w14:textId="77777777" w:rsidR="00790419" w:rsidRPr="004914C3" w:rsidRDefault="00790419"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4"/>
                      <w:sz w:val="24"/>
                      <w:szCs w:val="24"/>
                    </w:rPr>
                    <w:t>Temas</w:t>
                  </w:r>
                </w:p>
              </w:tc>
              <w:tc>
                <w:tcPr>
                  <w:tcW w:w="2609" w:type="dxa"/>
                  <w:tcBorders>
                    <w:top w:val="single" w:sz="4" w:space="0" w:color="000000"/>
                    <w:left w:val="single" w:sz="4" w:space="0" w:color="000000"/>
                    <w:bottom w:val="single" w:sz="4" w:space="0" w:color="000000"/>
                    <w:right w:val="single" w:sz="4" w:space="0" w:color="000000"/>
                  </w:tcBorders>
                  <w:hideMark/>
                </w:tcPr>
                <w:p w14:paraId="735B67B8" w14:textId="77777777" w:rsidR="00790419" w:rsidRPr="004914C3" w:rsidRDefault="00790419"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Objetivo</w:t>
                  </w:r>
                  <w:r w:rsidRPr="004914C3">
                    <w:rPr>
                      <w:rFonts w:ascii="Times New Roman" w:hAnsi="Times New Roman" w:cs="Times New Roman"/>
                      <w:b/>
                      <w:color w:val="000000" w:themeColor="text1"/>
                      <w:spacing w:val="-10"/>
                      <w:sz w:val="24"/>
                      <w:szCs w:val="24"/>
                    </w:rPr>
                    <w:t xml:space="preserve"> </w:t>
                  </w:r>
                  <w:r w:rsidRPr="004914C3">
                    <w:rPr>
                      <w:rFonts w:ascii="Times New Roman" w:hAnsi="Times New Roman" w:cs="Times New Roman"/>
                      <w:b/>
                      <w:color w:val="000000" w:themeColor="text1"/>
                      <w:spacing w:val="-2"/>
                      <w:sz w:val="24"/>
                      <w:szCs w:val="24"/>
                    </w:rPr>
                    <w:t>específicos</w:t>
                  </w:r>
                </w:p>
              </w:tc>
              <w:tc>
                <w:tcPr>
                  <w:tcW w:w="673" w:type="dxa"/>
                  <w:tcBorders>
                    <w:top w:val="single" w:sz="4" w:space="0" w:color="000000"/>
                    <w:left w:val="single" w:sz="4" w:space="0" w:color="000000"/>
                    <w:bottom w:val="single" w:sz="4" w:space="0" w:color="000000"/>
                    <w:right w:val="single" w:sz="4" w:space="0" w:color="000000"/>
                  </w:tcBorders>
                  <w:hideMark/>
                </w:tcPr>
                <w:p w14:paraId="14A6E240" w14:textId="77777777" w:rsidR="00790419" w:rsidRPr="004914C3" w:rsidRDefault="00790419"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Oferta</w:t>
                  </w:r>
                </w:p>
              </w:tc>
              <w:tc>
                <w:tcPr>
                  <w:tcW w:w="536" w:type="dxa"/>
                  <w:tcBorders>
                    <w:top w:val="single" w:sz="4" w:space="0" w:color="000000"/>
                    <w:left w:val="single" w:sz="4" w:space="0" w:color="000000"/>
                    <w:bottom w:val="single" w:sz="4" w:space="0" w:color="000000"/>
                    <w:right w:val="single" w:sz="4" w:space="0" w:color="000000"/>
                  </w:tcBorders>
                  <w:hideMark/>
                </w:tcPr>
                <w:p w14:paraId="61427402" w14:textId="77777777" w:rsidR="00790419" w:rsidRPr="004914C3" w:rsidRDefault="00790419" w:rsidP="004914C3">
                  <w:pPr>
                    <w:pStyle w:val="TableParagraph"/>
                    <w:spacing w:line="276" w:lineRule="auto"/>
                    <w:ind w:right="141"/>
                    <w:jc w:val="right"/>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4"/>
                      <w:sz w:val="24"/>
                      <w:szCs w:val="24"/>
                    </w:rPr>
                    <w:t>C.H.</w:t>
                  </w:r>
                </w:p>
              </w:tc>
              <w:tc>
                <w:tcPr>
                  <w:tcW w:w="731" w:type="dxa"/>
                  <w:tcBorders>
                    <w:top w:val="single" w:sz="4" w:space="0" w:color="000000"/>
                    <w:left w:val="single" w:sz="4" w:space="0" w:color="000000"/>
                    <w:bottom w:val="single" w:sz="4" w:space="0" w:color="000000"/>
                    <w:right w:val="single" w:sz="4" w:space="0" w:color="000000"/>
                  </w:tcBorders>
                  <w:hideMark/>
                </w:tcPr>
                <w:p w14:paraId="7F883D91" w14:textId="551626C4" w:rsidR="00EC7913" w:rsidRPr="004914C3" w:rsidRDefault="00EC7913" w:rsidP="004914C3">
                  <w:pPr>
                    <w:pStyle w:val="TableParagraph"/>
                    <w:spacing w:line="276" w:lineRule="auto"/>
                    <w:ind w:left="6" w:right="125"/>
                    <w:jc w:val="center"/>
                    <w:rPr>
                      <w:rFonts w:ascii="Times New Roman" w:hAnsi="Times New Roman" w:cs="Times New Roman"/>
                      <w:b/>
                      <w:color w:val="000000" w:themeColor="text1"/>
                      <w:spacing w:val="-2"/>
                      <w:sz w:val="24"/>
                      <w:szCs w:val="24"/>
                    </w:rPr>
                  </w:pPr>
                  <w:r w:rsidRPr="004914C3">
                    <w:rPr>
                      <w:rFonts w:ascii="Times New Roman" w:hAnsi="Times New Roman" w:cs="Times New Roman"/>
                      <w:b/>
                      <w:color w:val="000000" w:themeColor="text1"/>
                      <w:spacing w:val="-2"/>
                      <w:sz w:val="24"/>
                      <w:szCs w:val="24"/>
                    </w:rPr>
                    <w:t>P</w:t>
                  </w:r>
                  <w:r w:rsidR="00790419" w:rsidRPr="004914C3">
                    <w:rPr>
                      <w:rFonts w:ascii="Times New Roman" w:hAnsi="Times New Roman" w:cs="Times New Roman"/>
                      <w:b/>
                      <w:color w:val="000000" w:themeColor="text1"/>
                      <w:spacing w:val="-2"/>
                      <w:sz w:val="24"/>
                      <w:szCs w:val="24"/>
                    </w:rPr>
                    <w:t>artici</w:t>
                  </w:r>
                </w:p>
                <w:p w14:paraId="4D696ADC" w14:textId="47E6E266" w:rsidR="00790419" w:rsidRPr="004914C3" w:rsidRDefault="00790419" w:rsidP="004914C3">
                  <w:pPr>
                    <w:pStyle w:val="TableParagraph"/>
                    <w:spacing w:line="276" w:lineRule="auto"/>
                    <w:ind w:left="6" w:right="125"/>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pantes</w:t>
                  </w:r>
                </w:p>
              </w:tc>
              <w:tc>
                <w:tcPr>
                  <w:tcW w:w="820" w:type="dxa"/>
                  <w:tcBorders>
                    <w:top w:val="single" w:sz="4" w:space="0" w:color="000000"/>
                    <w:left w:val="single" w:sz="4" w:space="0" w:color="000000"/>
                    <w:bottom w:val="single" w:sz="4" w:space="0" w:color="000000"/>
                    <w:right w:val="single" w:sz="4" w:space="0" w:color="000000"/>
                  </w:tcBorders>
                  <w:hideMark/>
                </w:tcPr>
                <w:p w14:paraId="16BCBAEF" w14:textId="77777777" w:rsidR="00EC7913" w:rsidRPr="004914C3" w:rsidRDefault="00790419" w:rsidP="004914C3">
                  <w:pPr>
                    <w:pStyle w:val="TableParagraph"/>
                    <w:spacing w:line="276" w:lineRule="auto"/>
                    <w:ind w:left="5" w:right="12"/>
                    <w:jc w:val="center"/>
                    <w:rPr>
                      <w:rFonts w:ascii="Times New Roman" w:hAnsi="Times New Roman" w:cs="Times New Roman"/>
                      <w:b/>
                      <w:color w:val="000000" w:themeColor="text1"/>
                      <w:spacing w:val="-2"/>
                      <w:sz w:val="24"/>
                      <w:szCs w:val="24"/>
                    </w:rPr>
                  </w:pPr>
                  <w:r w:rsidRPr="004914C3">
                    <w:rPr>
                      <w:rFonts w:ascii="Times New Roman" w:hAnsi="Times New Roman" w:cs="Times New Roman"/>
                      <w:b/>
                      <w:color w:val="000000" w:themeColor="text1"/>
                      <w:spacing w:val="-2"/>
                      <w:sz w:val="24"/>
                      <w:szCs w:val="24"/>
                    </w:rPr>
                    <w:t>Modali</w:t>
                  </w:r>
                </w:p>
                <w:p w14:paraId="6035569B" w14:textId="5CDC9E96" w:rsidR="00790419" w:rsidRPr="004914C3" w:rsidRDefault="00790419" w:rsidP="004914C3">
                  <w:pPr>
                    <w:pStyle w:val="TableParagraph"/>
                    <w:spacing w:line="276" w:lineRule="auto"/>
                    <w:ind w:left="5" w:right="12"/>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dade</w:t>
                  </w:r>
                </w:p>
              </w:tc>
              <w:tc>
                <w:tcPr>
                  <w:tcW w:w="657" w:type="dxa"/>
                  <w:tcBorders>
                    <w:top w:val="single" w:sz="4" w:space="0" w:color="000000"/>
                    <w:left w:val="single" w:sz="4" w:space="0" w:color="000000"/>
                    <w:bottom w:val="single" w:sz="4" w:space="0" w:color="000000"/>
                    <w:right w:val="single" w:sz="4" w:space="0" w:color="000000"/>
                  </w:tcBorders>
                  <w:hideMark/>
                </w:tcPr>
                <w:p w14:paraId="79486C98" w14:textId="77777777" w:rsidR="00790419" w:rsidRPr="004914C3" w:rsidRDefault="00790419" w:rsidP="004914C3">
                  <w:pPr>
                    <w:pStyle w:val="TableParagraph"/>
                    <w:spacing w:line="276" w:lineRule="auto"/>
                    <w:ind w:left="7" w:righ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Grupos</w:t>
                  </w:r>
                </w:p>
              </w:tc>
              <w:tc>
                <w:tcPr>
                  <w:tcW w:w="571" w:type="dxa"/>
                  <w:tcBorders>
                    <w:top w:val="single" w:sz="4" w:space="0" w:color="000000"/>
                    <w:left w:val="single" w:sz="4" w:space="0" w:color="000000"/>
                    <w:bottom w:val="single" w:sz="4" w:space="0" w:color="000000"/>
                    <w:right w:val="single" w:sz="4" w:space="0" w:color="000000"/>
                  </w:tcBorders>
                  <w:hideMark/>
                </w:tcPr>
                <w:p w14:paraId="6A7AFFD2" w14:textId="77777777" w:rsidR="00790419" w:rsidRPr="004914C3" w:rsidRDefault="00790419"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4"/>
                      <w:sz w:val="24"/>
                      <w:szCs w:val="24"/>
                    </w:rPr>
                    <w:t>C.H.</w:t>
                  </w:r>
                </w:p>
                <w:p w14:paraId="0BB51E31" w14:textId="77777777" w:rsidR="00790419" w:rsidRPr="004914C3" w:rsidRDefault="00790419"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Total</w:t>
                  </w:r>
                </w:p>
              </w:tc>
            </w:tr>
            <w:tr w:rsidR="004914C3" w:rsidRPr="004914C3" w14:paraId="05A07A44" w14:textId="77777777" w:rsidTr="00EC7913">
              <w:trPr>
                <w:trHeight w:val="3172"/>
              </w:trPr>
              <w:tc>
                <w:tcPr>
                  <w:tcW w:w="1502" w:type="dxa"/>
                  <w:tcBorders>
                    <w:top w:val="single" w:sz="4" w:space="0" w:color="000000"/>
                    <w:left w:val="single" w:sz="4" w:space="0" w:color="000000"/>
                    <w:bottom w:val="single" w:sz="4" w:space="0" w:color="000000"/>
                    <w:right w:val="single" w:sz="4" w:space="0" w:color="000000"/>
                  </w:tcBorders>
                </w:tcPr>
                <w:p w14:paraId="373C0CDE"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5C67C5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A9DBBD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03C594A"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63A1D42" w14:textId="77777777" w:rsidR="00790419" w:rsidRPr="00C000AC" w:rsidRDefault="00790419" w:rsidP="004914C3">
                  <w:pPr>
                    <w:pStyle w:val="TableParagraph"/>
                    <w:spacing w:line="276" w:lineRule="auto"/>
                    <w:rPr>
                      <w:rFonts w:ascii="Times New Roman" w:hAnsi="Times New Roman" w:cs="Times New Roman"/>
                      <w:b/>
                      <w:bCs/>
                      <w:color w:val="000000" w:themeColor="text1"/>
                      <w:sz w:val="24"/>
                      <w:szCs w:val="24"/>
                    </w:rPr>
                  </w:pPr>
                </w:p>
                <w:p w14:paraId="2E8161B7" w14:textId="77777777" w:rsidR="00790419" w:rsidRPr="004914C3" w:rsidRDefault="00790419" w:rsidP="004914C3">
                  <w:pPr>
                    <w:pStyle w:val="TableParagraph"/>
                    <w:spacing w:line="276" w:lineRule="auto"/>
                    <w:ind w:left="107" w:right="99"/>
                    <w:jc w:val="both"/>
                    <w:rPr>
                      <w:rFonts w:ascii="Times New Roman" w:hAnsi="Times New Roman" w:cs="Times New Roman"/>
                      <w:color w:val="000000" w:themeColor="text1"/>
                      <w:sz w:val="24"/>
                      <w:szCs w:val="24"/>
                    </w:rPr>
                  </w:pPr>
                  <w:r w:rsidRPr="00C000AC">
                    <w:rPr>
                      <w:rFonts w:ascii="Times New Roman" w:hAnsi="Times New Roman" w:cs="Times New Roman"/>
                      <w:b/>
                      <w:bCs/>
                      <w:color w:val="000000" w:themeColor="text1"/>
                      <w:sz w:val="24"/>
                      <w:szCs w:val="24"/>
                    </w:rPr>
                    <w:t xml:space="preserve">Uma escola para todos: espaços e </w:t>
                  </w:r>
                  <w:r w:rsidRPr="00C000AC">
                    <w:rPr>
                      <w:rFonts w:ascii="Times New Roman" w:hAnsi="Times New Roman" w:cs="Times New Roman"/>
                      <w:b/>
                      <w:bCs/>
                      <w:color w:val="000000" w:themeColor="text1"/>
                      <w:spacing w:val="-2"/>
                      <w:sz w:val="24"/>
                      <w:szCs w:val="24"/>
                    </w:rPr>
                    <w:t>tempos</w:t>
                  </w:r>
                </w:p>
              </w:tc>
              <w:tc>
                <w:tcPr>
                  <w:tcW w:w="2609" w:type="dxa"/>
                  <w:tcBorders>
                    <w:top w:val="single" w:sz="4" w:space="0" w:color="000000"/>
                    <w:left w:val="single" w:sz="4" w:space="0" w:color="000000"/>
                    <w:bottom w:val="single" w:sz="4" w:space="0" w:color="000000"/>
                    <w:right w:val="single" w:sz="4" w:space="0" w:color="000000"/>
                  </w:tcBorders>
                  <w:hideMark/>
                </w:tcPr>
                <w:p w14:paraId="348E8352" w14:textId="77777777" w:rsidR="00790419" w:rsidRPr="004914C3" w:rsidRDefault="00790419" w:rsidP="004914C3">
                  <w:pPr>
                    <w:pStyle w:val="TableParagraph"/>
                    <w:tabs>
                      <w:tab w:val="left" w:pos="1512"/>
                      <w:tab w:val="left" w:pos="2143"/>
                    </w:tabs>
                    <w:spacing w:line="276" w:lineRule="auto"/>
                    <w:ind w:left="108" w:right="97"/>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Promover um ambiente </w:t>
                  </w:r>
                  <w:r w:rsidRPr="004914C3">
                    <w:rPr>
                      <w:rFonts w:ascii="Times New Roman" w:hAnsi="Times New Roman" w:cs="Times New Roman"/>
                      <w:color w:val="000000" w:themeColor="text1"/>
                      <w:spacing w:val="-2"/>
                      <w:sz w:val="24"/>
                      <w:szCs w:val="24"/>
                    </w:rPr>
                    <w:t xml:space="preserve">acolhedor, refletindo </w:t>
                  </w:r>
                  <w:r w:rsidRPr="004914C3">
                    <w:rPr>
                      <w:rFonts w:ascii="Times New Roman" w:hAnsi="Times New Roman" w:cs="Times New Roman"/>
                      <w:color w:val="000000" w:themeColor="text1"/>
                      <w:sz w:val="24"/>
                      <w:szCs w:val="24"/>
                    </w:rPr>
                    <w:t>sobre</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os</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espaços</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e</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tempos da escola, de modo a assegurar que cada aluno seja apoiado em seu desenvolvimento integral,  c</w:t>
                  </w:r>
                  <w:r w:rsidRPr="004914C3">
                    <w:rPr>
                      <w:rFonts w:ascii="Times New Roman" w:hAnsi="Times New Roman" w:cs="Times New Roman"/>
                      <w:color w:val="000000" w:themeColor="text1"/>
                      <w:spacing w:val="-2"/>
                      <w:sz w:val="24"/>
                      <w:szCs w:val="24"/>
                    </w:rPr>
                    <w:t>onsiderando</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6"/>
                      <w:sz w:val="24"/>
                      <w:szCs w:val="24"/>
                    </w:rPr>
                    <w:t>as</w:t>
                  </w:r>
                  <w:r w:rsidRPr="004914C3">
                    <w:rPr>
                      <w:rFonts w:ascii="Times New Roman" w:hAnsi="Times New Roman" w:cs="Times New Roman"/>
                      <w:color w:val="000000" w:themeColor="text1"/>
                      <w:sz w:val="24"/>
                      <w:szCs w:val="24"/>
                    </w:rPr>
                    <w:t xml:space="preserve"> dimensões acadêmicas, sociais, </w:t>
                  </w:r>
                  <w:r w:rsidRPr="004914C3">
                    <w:rPr>
                      <w:rFonts w:ascii="Times New Roman" w:hAnsi="Times New Roman" w:cs="Times New Roman"/>
                      <w:color w:val="000000" w:themeColor="text1"/>
                      <w:sz w:val="24"/>
                      <w:szCs w:val="24"/>
                    </w:rPr>
                    <w:lastRenderedPageBreak/>
                    <w:t>emocionais e</w:t>
                  </w:r>
                  <w:r w:rsidRPr="004914C3">
                    <w:rPr>
                      <w:rFonts w:ascii="Times New Roman" w:hAnsi="Times New Roman" w:cs="Times New Roman"/>
                      <w:color w:val="000000" w:themeColor="text1"/>
                      <w:spacing w:val="40"/>
                      <w:sz w:val="24"/>
                      <w:szCs w:val="24"/>
                    </w:rPr>
                    <w:t xml:space="preserve"> </w:t>
                  </w:r>
                  <w:r w:rsidRPr="004914C3">
                    <w:rPr>
                      <w:rFonts w:ascii="Times New Roman" w:hAnsi="Times New Roman" w:cs="Times New Roman"/>
                      <w:color w:val="000000" w:themeColor="text1"/>
                      <w:sz w:val="24"/>
                      <w:szCs w:val="24"/>
                    </w:rPr>
                    <w:t>físicas e a participação ativa</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todos</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no</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pacing w:val="-2"/>
                      <w:sz w:val="24"/>
                      <w:szCs w:val="24"/>
                    </w:rPr>
                    <w:t>processo</w:t>
                  </w:r>
                </w:p>
                <w:p w14:paraId="5A50B276" w14:textId="77777777" w:rsidR="00790419" w:rsidRPr="004914C3" w:rsidRDefault="00790419" w:rsidP="004914C3">
                  <w:pPr>
                    <w:pStyle w:val="TableParagraph"/>
                    <w:spacing w:line="276" w:lineRule="auto"/>
                    <w:ind w:left="108"/>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pacing w:val="-2"/>
                      <w:sz w:val="24"/>
                      <w:szCs w:val="24"/>
                    </w:rPr>
                    <w:t>aprendizagem.</w:t>
                  </w:r>
                </w:p>
              </w:tc>
              <w:tc>
                <w:tcPr>
                  <w:tcW w:w="673" w:type="dxa"/>
                  <w:tcBorders>
                    <w:top w:val="single" w:sz="4" w:space="0" w:color="000000"/>
                    <w:left w:val="single" w:sz="4" w:space="0" w:color="000000"/>
                    <w:bottom w:val="single" w:sz="4" w:space="0" w:color="000000"/>
                    <w:right w:val="single" w:sz="4" w:space="0" w:color="000000"/>
                  </w:tcBorders>
                </w:tcPr>
                <w:p w14:paraId="64DB324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823DC34"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2C382A5"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177BFEB"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A0A7B4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F27412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FFA8AFE" w14:textId="77777777" w:rsidR="00790419" w:rsidRPr="004914C3" w:rsidRDefault="00790419" w:rsidP="004914C3">
                  <w:pPr>
                    <w:pStyle w:val="TableParagraph"/>
                    <w:spacing w:line="276" w:lineRule="auto"/>
                    <w:ind w:left="108"/>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curso</w:t>
                  </w:r>
                </w:p>
              </w:tc>
              <w:tc>
                <w:tcPr>
                  <w:tcW w:w="536" w:type="dxa"/>
                  <w:tcBorders>
                    <w:top w:val="single" w:sz="4" w:space="0" w:color="000000"/>
                    <w:left w:val="single" w:sz="4" w:space="0" w:color="000000"/>
                    <w:bottom w:val="single" w:sz="4" w:space="0" w:color="000000"/>
                    <w:right w:val="single" w:sz="4" w:space="0" w:color="000000"/>
                  </w:tcBorders>
                </w:tcPr>
                <w:p w14:paraId="59B323CA"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870DD5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CE82E1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23D203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E0AB5FA"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BF40E49"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CD4F7E3" w14:textId="77777777" w:rsidR="00790419" w:rsidRPr="004914C3" w:rsidRDefault="00790419" w:rsidP="004914C3">
                  <w:pPr>
                    <w:pStyle w:val="TableParagraph"/>
                    <w:spacing w:line="276" w:lineRule="auto"/>
                    <w:ind w:right="186"/>
                    <w:jc w:val="righ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c>
                <w:tcPr>
                  <w:tcW w:w="731" w:type="dxa"/>
                  <w:tcBorders>
                    <w:top w:val="single" w:sz="4" w:space="0" w:color="000000"/>
                    <w:left w:val="single" w:sz="4" w:space="0" w:color="000000"/>
                    <w:bottom w:val="single" w:sz="4" w:space="0" w:color="000000"/>
                    <w:right w:val="single" w:sz="4" w:space="0" w:color="000000"/>
                  </w:tcBorders>
                </w:tcPr>
                <w:p w14:paraId="5136927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59E82C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D0BDD1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B2CA7AB"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B294AC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41F932E" w14:textId="77777777" w:rsidR="00F51C25" w:rsidRDefault="00F51C25" w:rsidP="004914C3">
                  <w:pPr>
                    <w:pStyle w:val="TableParagraph"/>
                    <w:spacing w:line="276" w:lineRule="auto"/>
                    <w:ind w:left="6"/>
                    <w:jc w:val="center"/>
                    <w:rPr>
                      <w:rFonts w:ascii="Times New Roman" w:hAnsi="Times New Roman" w:cs="Times New Roman"/>
                      <w:color w:val="000000" w:themeColor="text1"/>
                      <w:spacing w:val="-5"/>
                      <w:sz w:val="24"/>
                      <w:szCs w:val="24"/>
                    </w:rPr>
                  </w:pPr>
                </w:p>
                <w:p w14:paraId="6A2761BA" w14:textId="70C22C04" w:rsidR="00790419" w:rsidRPr="004914C3" w:rsidRDefault="00790419"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30</w:t>
                  </w:r>
                </w:p>
              </w:tc>
              <w:tc>
                <w:tcPr>
                  <w:tcW w:w="820" w:type="dxa"/>
                  <w:tcBorders>
                    <w:top w:val="single" w:sz="4" w:space="0" w:color="000000"/>
                    <w:left w:val="single" w:sz="4" w:space="0" w:color="000000"/>
                    <w:bottom w:val="single" w:sz="4" w:space="0" w:color="000000"/>
                    <w:right w:val="single" w:sz="4" w:space="0" w:color="000000"/>
                  </w:tcBorders>
                </w:tcPr>
                <w:p w14:paraId="03DD12D0"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3275AC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7D34EE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085D07F"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89C9245"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09A43DE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CE7A2C7" w14:textId="77777777" w:rsidR="00790419" w:rsidRPr="004914C3" w:rsidRDefault="00790419" w:rsidP="004914C3">
                  <w:pPr>
                    <w:pStyle w:val="TableParagraph"/>
                    <w:spacing w:line="276" w:lineRule="auto"/>
                    <w:ind w:left="12" w:right="7"/>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presencial</w:t>
                  </w:r>
                </w:p>
              </w:tc>
              <w:tc>
                <w:tcPr>
                  <w:tcW w:w="657" w:type="dxa"/>
                  <w:tcBorders>
                    <w:top w:val="single" w:sz="4" w:space="0" w:color="000000"/>
                    <w:left w:val="single" w:sz="4" w:space="0" w:color="000000"/>
                    <w:bottom w:val="single" w:sz="4" w:space="0" w:color="000000"/>
                    <w:right w:val="single" w:sz="4" w:space="0" w:color="000000"/>
                  </w:tcBorders>
                </w:tcPr>
                <w:p w14:paraId="5D5CA0A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58C2A5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D4044B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599BBF0"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5CB9F4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FAA76BB"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999BB27" w14:textId="77777777" w:rsidR="00790419" w:rsidRPr="004914C3" w:rsidRDefault="00790419" w:rsidP="004914C3">
                  <w:pPr>
                    <w:pStyle w:val="TableParagraph"/>
                    <w:spacing w:line="276" w:lineRule="auto"/>
                    <w:ind w:lef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10"/>
                      <w:sz w:val="24"/>
                      <w:szCs w:val="24"/>
                    </w:rPr>
                    <w:t>1</w:t>
                  </w:r>
                </w:p>
              </w:tc>
              <w:tc>
                <w:tcPr>
                  <w:tcW w:w="571" w:type="dxa"/>
                  <w:tcBorders>
                    <w:top w:val="single" w:sz="4" w:space="0" w:color="000000"/>
                    <w:left w:val="single" w:sz="4" w:space="0" w:color="000000"/>
                    <w:bottom w:val="single" w:sz="4" w:space="0" w:color="000000"/>
                    <w:right w:val="single" w:sz="4" w:space="0" w:color="000000"/>
                  </w:tcBorders>
                </w:tcPr>
                <w:p w14:paraId="59AD8B20"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1BF4129"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133A95F"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5F57582"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4A9C774"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055951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E44849E" w14:textId="77777777" w:rsidR="00790419" w:rsidRPr="004914C3" w:rsidRDefault="00790419"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r>
            <w:tr w:rsidR="004914C3" w:rsidRPr="004914C3" w14:paraId="2CA22EEE" w14:textId="77777777" w:rsidTr="00EC7913">
              <w:trPr>
                <w:trHeight w:val="2443"/>
              </w:trPr>
              <w:tc>
                <w:tcPr>
                  <w:tcW w:w="1502" w:type="dxa"/>
                  <w:tcBorders>
                    <w:top w:val="single" w:sz="4" w:space="0" w:color="000000"/>
                    <w:left w:val="single" w:sz="4" w:space="0" w:color="000000"/>
                    <w:bottom w:val="single" w:sz="4" w:space="0" w:color="000000"/>
                    <w:right w:val="single" w:sz="4" w:space="0" w:color="000000"/>
                  </w:tcBorders>
                </w:tcPr>
                <w:p w14:paraId="787F4683"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5C0F83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6FE3929" w14:textId="77777777" w:rsidR="00790419" w:rsidRPr="00C000AC" w:rsidRDefault="00790419" w:rsidP="004914C3">
                  <w:pPr>
                    <w:pStyle w:val="TableParagraph"/>
                    <w:tabs>
                      <w:tab w:val="left" w:pos="1357"/>
                      <w:tab w:val="left" w:pos="1463"/>
                    </w:tabs>
                    <w:spacing w:line="276" w:lineRule="auto"/>
                    <w:ind w:left="107" w:right="98"/>
                    <w:rPr>
                      <w:rFonts w:ascii="Times New Roman" w:hAnsi="Times New Roman" w:cs="Times New Roman"/>
                      <w:b/>
                      <w:bCs/>
                      <w:color w:val="000000" w:themeColor="text1"/>
                      <w:sz w:val="24"/>
                      <w:szCs w:val="24"/>
                    </w:rPr>
                  </w:pPr>
                  <w:r w:rsidRPr="00C000AC">
                    <w:rPr>
                      <w:rFonts w:ascii="Times New Roman" w:hAnsi="Times New Roman" w:cs="Times New Roman"/>
                      <w:b/>
                      <w:bCs/>
                      <w:color w:val="000000" w:themeColor="text1"/>
                      <w:spacing w:val="-2"/>
                      <w:sz w:val="24"/>
                      <w:szCs w:val="24"/>
                    </w:rPr>
                    <w:t>Planejamento situações</w:t>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pacing w:val="-6"/>
                      <w:sz w:val="24"/>
                      <w:szCs w:val="24"/>
                    </w:rPr>
                    <w:t>de</w:t>
                  </w:r>
                  <w:r w:rsidRPr="00C000AC">
                    <w:rPr>
                      <w:rFonts w:ascii="Times New Roman" w:hAnsi="Times New Roman" w:cs="Times New Roman"/>
                      <w:b/>
                      <w:bCs/>
                      <w:color w:val="000000" w:themeColor="text1"/>
                      <w:spacing w:val="-2"/>
                      <w:sz w:val="24"/>
                      <w:szCs w:val="24"/>
                    </w:rPr>
                    <w:t xml:space="preserve"> aprendizagem integral</w:t>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pacing w:val="-10"/>
                      <w:sz w:val="24"/>
                      <w:szCs w:val="24"/>
                    </w:rPr>
                    <w:t>e</w:t>
                  </w:r>
                </w:p>
                <w:p w14:paraId="31E386B4" w14:textId="77777777" w:rsidR="00790419" w:rsidRPr="004914C3" w:rsidRDefault="00790419" w:rsidP="004914C3">
                  <w:pPr>
                    <w:pStyle w:val="TableParagraph"/>
                    <w:spacing w:line="276" w:lineRule="auto"/>
                    <w:ind w:left="107"/>
                    <w:rPr>
                      <w:rFonts w:ascii="Times New Roman" w:hAnsi="Times New Roman" w:cs="Times New Roman"/>
                      <w:color w:val="000000" w:themeColor="text1"/>
                      <w:sz w:val="24"/>
                      <w:szCs w:val="24"/>
                    </w:rPr>
                  </w:pPr>
                  <w:r w:rsidRPr="00C000AC">
                    <w:rPr>
                      <w:rFonts w:ascii="Times New Roman" w:hAnsi="Times New Roman" w:cs="Times New Roman"/>
                      <w:b/>
                      <w:bCs/>
                      <w:color w:val="000000" w:themeColor="text1"/>
                      <w:spacing w:val="-2"/>
                      <w:sz w:val="24"/>
                      <w:szCs w:val="24"/>
                    </w:rPr>
                    <w:t>inclusiva</w:t>
                  </w:r>
                </w:p>
              </w:tc>
              <w:tc>
                <w:tcPr>
                  <w:tcW w:w="2609" w:type="dxa"/>
                  <w:tcBorders>
                    <w:top w:val="single" w:sz="4" w:space="0" w:color="000000"/>
                    <w:left w:val="single" w:sz="4" w:space="0" w:color="000000"/>
                    <w:bottom w:val="single" w:sz="4" w:space="0" w:color="000000"/>
                    <w:right w:val="single" w:sz="4" w:space="0" w:color="000000"/>
                  </w:tcBorders>
                  <w:hideMark/>
                </w:tcPr>
                <w:p w14:paraId="00B372B3" w14:textId="77777777" w:rsidR="00790419" w:rsidRPr="004914C3" w:rsidRDefault="00790419" w:rsidP="004914C3">
                  <w:pPr>
                    <w:pStyle w:val="TableParagraph"/>
                    <w:tabs>
                      <w:tab w:val="left" w:pos="678"/>
                      <w:tab w:val="left" w:pos="1342"/>
                      <w:tab w:val="left" w:pos="1558"/>
                      <w:tab w:val="left" w:pos="1614"/>
                      <w:tab w:val="left" w:pos="1728"/>
                      <w:tab w:val="left" w:pos="2036"/>
                    </w:tabs>
                    <w:spacing w:line="276" w:lineRule="auto"/>
                    <w:ind w:left="108" w:right="96"/>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Planejar</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experiências</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 xml:space="preserve">de </w:t>
                  </w:r>
                  <w:r w:rsidRPr="004914C3">
                    <w:rPr>
                      <w:rFonts w:ascii="Times New Roman" w:hAnsi="Times New Roman" w:cs="Times New Roman"/>
                      <w:color w:val="000000" w:themeColor="text1"/>
                      <w:spacing w:val="-2"/>
                      <w:sz w:val="24"/>
                      <w:szCs w:val="24"/>
                    </w:rPr>
                    <w:t xml:space="preserve">aprendizagem diversificadas,  </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2"/>
                      <w:sz w:val="24"/>
                      <w:szCs w:val="24"/>
                    </w:rPr>
                    <w:t xml:space="preserve">flexíveis, </w:t>
                  </w:r>
                  <w:r w:rsidRPr="004914C3">
                    <w:rPr>
                      <w:rFonts w:ascii="Times New Roman" w:hAnsi="Times New Roman" w:cs="Times New Roman"/>
                      <w:color w:val="000000" w:themeColor="text1"/>
                      <w:sz w:val="24"/>
                      <w:szCs w:val="24"/>
                    </w:rPr>
                    <w:t>acessíveis e</w:t>
                  </w:r>
                  <w:r w:rsidRPr="004914C3">
                    <w:rPr>
                      <w:rFonts w:ascii="Times New Roman" w:hAnsi="Times New Roman" w:cs="Times New Roman"/>
                      <w:color w:val="000000" w:themeColor="text1"/>
                      <w:spacing w:val="76"/>
                      <w:sz w:val="24"/>
                      <w:szCs w:val="24"/>
                    </w:rPr>
                    <w:t xml:space="preserve"> </w:t>
                  </w:r>
                  <w:r w:rsidRPr="004914C3">
                    <w:rPr>
                      <w:rFonts w:ascii="Times New Roman" w:hAnsi="Times New Roman" w:cs="Times New Roman"/>
                      <w:color w:val="000000" w:themeColor="text1"/>
                      <w:sz w:val="24"/>
                      <w:szCs w:val="24"/>
                    </w:rPr>
                    <w:t xml:space="preserve">significativas </w:t>
                  </w:r>
                  <w:r w:rsidRPr="004914C3">
                    <w:rPr>
                      <w:rFonts w:ascii="Times New Roman" w:hAnsi="Times New Roman" w:cs="Times New Roman"/>
                      <w:color w:val="000000" w:themeColor="text1"/>
                      <w:spacing w:val="-4"/>
                      <w:sz w:val="24"/>
                      <w:szCs w:val="24"/>
                    </w:rPr>
                    <w:t>para</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2"/>
                      <w:sz w:val="24"/>
                      <w:szCs w:val="24"/>
                    </w:rPr>
                    <w:t xml:space="preserve">todos </w:t>
                  </w:r>
                  <w:r w:rsidRPr="004914C3">
                    <w:rPr>
                      <w:rFonts w:ascii="Times New Roman" w:hAnsi="Times New Roman" w:cs="Times New Roman"/>
                      <w:color w:val="000000" w:themeColor="text1"/>
                      <w:spacing w:val="-6"/>
                      <w:sz w:val="24"/>
                      <w:szCs w:val="24"/>
                    </w:rPr>
                    <w:t xml:space="preserve">os </w:t>
                  </w:r>
                  <w:r w:rsidRPr="004914C3">
                    <w:rPr>
                      <w:rFonts w:ascii="Times New Roman" w:hAnsi="Times New Roman" w:cs="Times New Roman"/>
                      <w:color w:val="000000" w:themeColor="text1"/>
                      <w:spacing w:val="-2"/>
                      <w:sz w:val="24"/>
                      <w:szCs w:val="24"/>
                    </w:rPr>
                    <w:t xml:space="preserve">alunos. </w:t>
                  </w:r>
                  <w:r w:rsidRPr="004914C3">
                    <w:rPr>
                      <w:rFonts w:ascii="Times New Roman" w:hAnsi="Times New Roman" w:cs="Times New Roman"/>
                      <w:color w:val="000000" w:themeColor="text1"/>
                      <w:sz w:val="24"/>
                      <w:szCs w:val="24"/>
                    </w:rPr>
                    <w:t>Promover</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a</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inclusão</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e equidade</w:t>
                  </w:r>
                  <w:r w:rsidRPr="004914C3">
                    <w:rPr>
                      <w:rFonts w:ascii="Times New Roman" w:hAnsi="Times New Roman" w:cs="Times New Roman"/>
                      <w:color w:val="000000" w:themeColor="text1"/>
                      <w:spacing w:val="80"/>
                      <w:w w:val="150"/>
                      <w:sz w:val="24"/>
                      <w:szCs w:val="24"/>
                    </w:rPr>
                    <w:t xml:space="preserve"> </w:t>
                  </w:r>
                  <w:r w:rsidRPr="004914C3">
                    <w:rPr>
                      <w:rFonts w:ascii="Times New Roman" w:hAnsi="Times New Roman" w:cs="Times New Roman"/>
                      <w:color w:val="000000" w:themeColor="text1"/>
                      <w:sz w:val="24"/>
                      <w:szCs w:val="24"/>
                    </w:rPr>
                    <w:t xml:space="preserve">adequadas às </w:t>
                  </w:r>
                  <w:r w:rsidRPr="004914C3">
                    <w:rPr>
                      <w:rFonts w:ascii="Times New Roman" w:hAnsi="Times New Roman" w:cs="Times New Roman"/>
                      <w:color w:val="000000" w:themeColor="text1"/>
                      <w:spacing w:val="-2"/>
                      <w:sz w:val="24"/>
                      <w:szCs w:val="24"/>
                    </w:rPr>
                    <w:t xml:space="preserve">necessidades </w:t>
                  </w:r>
                  <w:r w:rsidRPr="004914C3">
                    <w:rPr>
                      <w:rFonts w:ascii="Times New Roman" w:hAnsi="Times New Roman" w:cs="Times New Roman"/>
                      <w:color w:val="000000" w:themeColor="text1"/>
                      <w:spacing w:val="-10"/>
                      <w:sz w:val="24"/>
                      <w:szCs w:val="24"/>
                    </w:rPr>
                    <w:t>e</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4"/>
                      <w:sz w:val="24"/>
                      <w:szCs w:val="24"/>
                    </w:rPr>
                    <w:t xml:space="preserve">aos </w:t>
                  </w:r>
                  <w:r w:rsidRPr="004914C3">
                    <w:rPr>
                      <w:rFonts w:ascii="Times New Roman" w:hAnsi="Times New Roman" w:cs="Times New Roman"/>
                      <w:color w:val="000000" w:themeColor="text1"/>
                      <w:sz w:val="24"/>
                      <w:szCs w:val="24"/>
                    </w:rPr>
                    <w:t>diferentes</w:t>
                  </w:r>
                  <w:r w:rsidRPr="004914C3">
                    <w:rPr>
                      <w:rFonts w:ascii="Times New Roman" w:hAnsi="Times New Roman" w:cs="Times New Roman"/>
                      <w:color w:val="000000" w:themeColor="text1"/>
                      <w:spacing w:val="26"/>
                      <w:sz w:val="24"/>
                      <w:szCs w:val="24"/>
                    </w:rPr>
                    <w:t xml:space="preserve"> </w:t>
                  </w:r>
                  <w:r w:rsidRPr="004914C3">
                    <w:rPr>
                      <w:rFonts w:ascii="Times New Roman" w:hAnsi="Times New Roman" w:cs="Times New Roman"/>
                      <w:color w:val="000000" w:themeColor="text1"/>
                      <w:sz w:val="24"/>
                      <w:szCs w:val="24"/>
                    </w:rPr>
                    <w:t>níveis,</w:t>
                  </w:r>
                  <w:r w:rsidRPr="004914C3">
                    <w:rPr>
                      <w:rFonts w:ascii="Times New Roman" w:hAnsi="Times New Roman" w:cs="Times New Roman"/>
                      <w:color w:val="000000" w:themeColor="text1"/>
                      <w:spacing w:val="27"/>
                      <w:sz w:val="24"/>
                      <w:szCs w:val="24"/>
                    </w:rPr>
                    <w:t xml:space="preserve"> </w:t>
                  </w:r>
                  <w:r w:rsidRPr="004914C3">
                    <w:rPr>
                      <w:rFonts w:ascii="Times New Roman" w:hAnsi="Times New Roman" w:cs="Times New Roman"/>
                      <w:color w:val="000000" w:themeColor="text1"/>
                      <w:sz w:val="24"/>
                      <w:szCs w:val="24"/>
                    </w:rPr>
                    <w:t>estilos</w:t>
                  </w:r>
                  <w:r w:rsidRPr="004914C3">
                    <w:rPr>
                      <w:rFonts w:ascii="Times New Roman" w:hAnsi="Times New Roman" w:cs="Times New Roman"/>
                      <w:color w:val="000000" w:themeColor="text1"/>
                      <w:spacing w:val="27"/>
                      <w:sz w:val="24"/>
                      <w:szCs w:val="24"/>
                    </w:rPr>
                    <w:t xml:space="preserve"> </w:t>
                  </w:r>
                  <w:r w:rsidRPr="004914C3">
                    <w:rPr>
                      <w:rFonts w:ascii="Times New Roman" w:hAnsi="Times New Roman" w:cs="Times New Roman"/>
                      <w:color w:val="000000" w:themeColor="text1"/>
                      <w:spacing w:val="-10"/>
                      <w:sz w:val="24"/>
                      <w:szCs w:val="24"/>
                    </w:rPr>
                    <w:t xml:space="preserve">e </w:t>
                  </w:r>
                  <w:r w:rsidRPr="004914C3">
                    <w:rPr>
                      <w:rFonts w:ascii="Times New Roman" w:hAnsi="Times New Roman" w:cs="Times New Roman"/>
                      <w:color w:val="000000" w:themeColor="text1"/>
                      <w:sz w:val="24"/>
                      <w:szCs w:val="24"/>
                    </w:rPr>
                    <w:t>ritmos</w:t>
                  </w:r>
                  <w:r w:rsidRPr="004914C3">
                    <w:rPr>
                      <w:rFonts w:ascii="Times New Roman" w:hAnsi="Times New Roman" w:cs="Times New Roman"/>
                      <w:color w:val="000000" w:themeColor="text1"/>
                      <w:spacing w:val="-8"/>
                      <w:sz w:val="24"/>
                      <w:szCs w:val="24"/>
                    </w:rPr>
                    <w:t xml:space="preserve"> </w:t>
                  </w: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7"/>
                      <w:sz w:val="24"/>
                      <w:szCs w:val="24"/>
                    </w:rPr>
                    <w:t xml:space="preserve"> </w:t>
                  </w:r>
                  <w:r w:rsidRPr="004914C3">
                    <w:rPr>
                      <w:rFonts w:ascii="Times New Roman" w:hAnsi="Times New Roman" w:cs="Times New Roman"/>
                      <w:color w:val="000000" w:themeColor="text1"/>
                      <w:spacing w:val="-2"/>
                      <w:sz w:val="24"/>
                      <w:szCs w:val="24"/>
                    </w:rPr>
                    <w:t>aprendizagem.</w:t>
                  </w:r>
                </w:p>
              </w:tc>
              <w:tc>
                <w:tcPr>
                  <w:tcW w:w="673" w:type="dxa"/>
                  <w:tcBorders>
                    <w:top w:val="single" w:sz="4" w:space="0" w:color="000000"/>
                    <w:left w:val="single" w:sz="4" w:space="0" w:color="000000"/>
                    <w:bottom w:val="single" w:sz="4" w:space="0" w:color="000000"/>
                    <w:right w:val="single" w:sz="4" w:space="0" w:color="000000"/>
                  </w:tcBorders>
                </w:tcPr>
                <w:p w14:paraId="7F43DF3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9D65469"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E711E0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499E33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0EAF55D5" w14:textId="77777777" w:rsidR="00790419" w:rsidRPr="004914C3" w:rsidRDefault="00790419" w:rsidP="004914C3">
                  <w:pPr>
                    <w:pStyle w:val="TableParagraph"/>
                    <w:spacing w:line="276" w:lineRule="auto"/>
                    <w:ind w:left="108"/>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curso</w:t>
                  </w:r>
                </w:p>
              </w:tc>
              <w:tc>
                <w:tcPr>
                  <w:tcW w:w="536" w:type="dxa"/>
                  <w:tcBorders>
                    <w:top w:val="single" w:sz="4" w:space="0" w:color="000000"/>
                    <w:left w:val="single" w:sz="4" w:space="0" w:color="000000"/>
                    <w:bottom w:val="single" w:sz="4" w:space="0" w:color="000000"/>
                    <w:right w:val="single" w:sz="4" w:space="0" w:color="000000"/>
                  </w:tcBorders>
                </w:tcPr>
                <w:p w14:paraId="777C887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F8C575B"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6003053"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04ABA25"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DD3D6B0" w14:textId="77777777" w:rsidR="00790419" w:rsidRPr="004914C3" w:rsidRDefault="00790419" w:rsidP="004914C3">
                  <w:pPr>
                    <w:pStyle w:val="TableParagraph"/>
                    <w:spacing w:line="276" w:lineRule="auto"/>
                    <w:ind w:right="186"/>
                    <w:jc w:val="righ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c>
                <w:tcPr>
                  <w:tcW w:w="731" w:type="dxa"/>
                  <w:tcBorders>
                    <w:top w:val="single" w:sz="4" w:space="0" w:color="000000"/>
                    <w:left w:val="single" w:sz="4" w:space="0" w:color="000000"/>
                    <w:bottom w:val="single" w:sz="4" w:space="0" w:color="000000"/>
                    <w:right w:val="single" w:sz="4" w:space="0" w:color="000000"/>
                  </w:tcBorders>
                </w:tcPr>
                <w:p w14:paraId="62DFEF15"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3E3EDF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A2D07CE"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C9132F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95D125B" w14:textId="77777777" w:rsidR="00790419" w:rsidRPr="004914C3" w:rsidRDefault="00790419"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30</w:t>
                  </w:r>
                </w:p>
              </w:tc>
              <w:tc>
                <w:tcPr>
                  <w:tcW w:w="820" w:type="dxa"/>
                  <w:tcBorders>
                    <w:top w:val="single" w:sz="4" w:space="0" w:color="000000"/>
                    <w:left w:val="single" w:sz="4" w:space="0" w:color="000000"/>
                    <w:bottom w:val="single" w:sz="4" w:space="0" w:color="000000"/>
                    <w:right w:val="single" w:sz="4" w:space="0" w:color="000000"/>
                  </w:tcBorders>
                </w:tcPr>
                <w:p w14:paraId="02962B1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5FFD8E9"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3314E65"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5994AD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04D7EA67" w14:textId="77777777" w:rsidR="00790419" w:rsidRPr="004914C3" w:rsidRDefault="00790419" w:rsidP="004914C3">
                  <w:pPr>
                    <w:pStyle w:val="TableParagraph"/>
                    <w:spacing w:line="276" w:lineRule="auto"/>
                    <w:ind w:left="12" w:right="7"/>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presencial</w:t>
                  </w:r>
                </w:p>
              </w:tc>
              <w:tc>
                <w:tcPr>
                  <w:tcW w:w="657" w:type="dxa"/>
                  <w:tcBorders>
                    <w:top w:val="single" w:sz="4" w:space="0" w:color="000000"/>
                    <w:left w:val="single" w:sz="4" w:space="0" w:color="000000"/>
                    <w:bottom w:val="single" w:sz="4" w:space="0" w:color="000000"/>
                    <w:right w:val="single" w:sz="4" w:space="0" w:color="000000"/>
                  </w:tcBorders>
                </w:tcPr>
                <w:p w14:paraId="6A4826EA"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D09D35E"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CFEC0B9"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434518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629479F" w14:textId="77777777" w:rsidR="00790419" w:rsidRPr="004914C3" w:rsidRDefault="00790419" w:rsidP="004914C3">
                  <w:pPr>
                    <w:pStyle w:val="TableParagraph"/>
                    <w:spacing w:line="276" w:lineRule="auto"/>
                    <w:ind w:lef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10"/>
                      <w:sz w:val="24"/>
                      <w:szCs w:val="24"/>
                    </w:rPr>
                    <w:t>1</w:t>
                  </w:r>
                </w:p>
              </w:tc>
              <w:tc>
                <w:tcPr>
                  <w:tcW w:w="571" w:type="dxa"/>
                  <w:tcBorders>
                    <w:top w:val="single" w:sz="4" w:space="0" w:color="000000"/>
                    <w:left w:val="single" w:sz="4" w:space="0" w:color="000000"/>
                    <w:bottom w:val="single" w:sz="4" w:space="0" w:color="000000"/>
                    <w:right w:val="single" w:sz="4" w:space="0" w:color="000000"/>
                  </w:tcBorders>
                </w:tcPr>
                <w:p w14:paraId="18AD577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D01F6C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F651C1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4F46CF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005E153" w14:textId="77777777" w:rsidR="00790419" w:rsidRPr="004914C3" w:rsidRDefault="00790419"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r>
            <w:tr w:rsidR="004914C3" w:rsidRPr="004914C3" w14:paraId="3A8C424C" w14:textId="77777777" w:rsidTr="00EC7913">
              <w:trPr>
                <w:trHeight w:val="624"/>
              </w:trPr>
              <w:tc>
                <w:tcPr>
                  <w:tcW w:w="1502" w:type="dxa"/>
                  <w:tcBorders>
                    <w:top w:val="single" w:sz="4" w:space="0" w:color="000000"/>
                    <w:left w:val="single" w:sz="4" w:space="0" w:color="000000"/>
                    <w:bottom w:val="single" w:sz="4" w:space="0" w:color="000000"/>
                    <w:right w:val="single" w:sz="4" w:space="0" w:color="000000"/>
                  </w:tcBorders>
                </w:tcPr>
                <w:p w14:paraId="64EF2B03"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652080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40ACAA2"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D0C9DBD" w14:textId="77777777" w:rsidR="00790419" w:rsidRPr="00C000AC" w:rsidRDefault="00790419" w:rsidP="004914C3">
                  <w:pPr>
                    <w:pStyle w:val="TableParagraph"/>
                    <w:tabs>
                      <w:tab w:val="left" w:pos="1463"/>
                    </w:tabs>
                    <w:spacing w:line="276" w:lineRule="auto"/>
                    <w:ind w:left="107" w:right="98"/>
                    <w:rPr>
                      <w:rFonts w:ascii="Times New Roman" w:hAnsi="Times New Roman" w:cs="Times New Roman"/>
                      <w:b/>
                      <w:bCs/>
                      <w:color w:val="000000" w:themeColor="text1"/>
                      <w:sz w:val="24"/>
                      <w:szCs w:val="24"/>
                    </w:rPr>
                  </w:pPr>
                  <w:r w:rsidRPr="00C000AC">
                    <w:rPr>
                      <w:rFonts w:ascii="Times New Roman" w:hAnsi="Times New Roman" w:cs="Times New Roman"/>
                      <w:b/>
                      <w:bCs/>
                      <w:color w:val="000000" w:themeColor="text1"/>
                      <w:spacing w:val="-2"/>
                      <w:sz w:val="24"/>
                      <w:szCs w:val="24"/>
                    </w:rPr>
                    <w:t>Estratégias</w:t>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pacing w:val="-10"/>
                      <w:sz w:val="24"/>
                      <w:szCs w:val="24"/>
                    </w:rPr>
                    <w:t>e</w:t>
                  </w:r>
                  <w:r w:rsidRPr="00C000AC">
                    <w:rPr>
                      <w:rFonts w:ascii="Times New Roman" w:hAnsi="Times New Roman" w:cs="Times New Roman"/>
                      <w:b/>
                      <w:bCs/>
                      <w:color w:val="000000" w:themeColor="text1"/>
                      <w:spacing w:val="-2"/>
                      <w:sz w:val="24"/>
                      <w:szCs w:val="24"/>
                    </w:rPr>
                    <w:t xml:space="preserve"> recursos pedagógicos inclusivos</w:t>
                  </w:r>
                </w:p>
              </w:tc>
              <w:tc>
                <w:tcPr>
                  <w:tcW w:w="2609" w:type="dxa"/>
                  <w:tcBorders>
                    <w:top w:val="single" w:sz="4" w:space="0" w:color="000000"/>
                    <w:left w:val="single" w:sz="4" w:space="0" w:color="000000"/>
                    <w:bottom w:val="single" w:sz="4" w:space="0" w:color="000000"/>
                    <w:right w:val="single" w:sz="4" w:space="0" w:color="000000"/>
                  </w:tcBorders>
                  <w:hideMark/>
                </w:tcPr>
                <w:p w14:paraId="280C434A" w14:textId="77777777" w:rsidR="00790419" w:rsidRPr="004914C3" w:rsidRDefault="00790419" w:rsidP="004914C3">
                  <w:pPr>
                    <w:pStyle w:val="TableParagraph"/>
                    <w:tabs>
                      <w:tab w:val="left" w:pos="2110"/>
                    </w:tabs>
                    <w:spacing w:line="276" w:lineRule="auto"/>
                    <w:ind w:left="108" w:right="97"/>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Projetar, adaptar e implementar estratégias</w:t>
                  </w:r>
                  <w:r w:rsidRPr="004914C3">
                    <w:rPr>
                      <w:rFonts w:ascii="Times New Roman" w:hAnsi="Times New Roman" w:cs="Times New Roman"/>
                      <w:color w:val="000000" w:themeColor="text1"/>
                      <w:spacing w:val="40"/>
                      <w:sz w:val="24"/>
                      <w:szCs w:val="24"/>
                    </w:rPr>
                    <w:t xml:space="preserve"> </w:t>
                  </w:r>
                  <w:r w:rsidRPr="004914C3">
                    <w:rPr>
                      <w:rFonts w:ascii="Times New Roman" w:hAnsi="Times New Roman" w:cs="Times New Roman"/>
                      <w:color w:val="000000" w:themeColor="text1"/>
                      <w:sz w:val="24"/>
                      <w:szCs w:val="24"/>
                    </w:rPr>
                    <w:t>de ensino e recursos educacionais</w:t>
                  </w:r>
                  <w:r w:rsidRPr="004914C3">
                    <w:rPr>
                      <w:rFonts w:ascii="Times New Roman" w:hAnsi="Times New Roman" w:cs="Times New Roman"/>
                      <w:color w:val="000000" w:themeColor="text1"/>
                      <w:spacing w:val="-12"/>
                      <w:sz w:val="24"/>
                      <w:szCs w:val="24"/>
                    </w:rPr>
                    <w:t xml:space="preserve"> </w:t>
                  </w:r>
                  <w:r w:rsidRPr="004914C3">
                    <w:rPr>
                      <w:rFonts w:ascii="Times New Roman" w:hAnsi="Times New Roman" w:cs="Times New Roman"/>
                      <w:color w:val="000000" w:themeColor="text1"/>
                      <w:sz w:val="24"/>
                      <w:szCs w:val="24"/>
                    </w:rPr>
                    <w:t>adequados às necessidades dos alunos, considerando</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a</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seleção e</w:t>
                  </w:r>
                  <w:r w:rsidRPr="004914C3">
                    <w:rPr>
                      <w:rFonts w:ascii="Times New Roman" w:hAnsi="Times New Roman" w:cs="Times New Roman"/>
                      <w:color w:val="000000" w:themeColor="text1"/>
                      <w:spacing w:val="-7"/>
                      <w:sz w:val="24"/>
                      <w:szCs w:val="24"/>
                    </w:rPr>
                    <w:t xml:space="preserve"> </w:t>
                  </w:r>
                  <w:r w:rsidRPr="004914C3">
                    <w:rPr>
                      <w:rFonts w:ascii="Times New Roman" w:hAnsi="Times New Roman" w:cs="Times New Roman"/>
                      <w:color w:val="000000" w:themeColor="text1"/>
                      <w:sz w:val="24"/>
                      <w:szCs w:val="24"/>
                    </w:rPr>
                    <w:t xml:space="preserve">o </w:t>
                  </w:r>
                  <w:r w:rsidRPr="004914C3">
                    <w:rPr>
                      <w:rFonts w:ascii="Times New Roman" w:hAnsi="Times New Roman" w:cs="Times New Roman"/>
                      <w:color w:val="000000" w:themeColor="text1"/>
                      <w:spacing w:val="-2"/>
                      <w:sz w:val="24"/>
                      <w:szCs w:val="24"/>
                    </w:rPr>
                    <w:t xml:space="preserve">desenvolvimento </w:t>
                  </w:r>
                  <w:r w:rsidRPr="004914C3">
                    <w:rPr>
                      <w:rFonts w:ascii="Times New Roman" w:hAnsi="Times New Roman" w:cs="Times New Roman"/>
                      <w:color w:val="000000" w:themeColor="text1"/>
                      <w:spacing w:val="-6"/>
                      <w:sz w:val="24"/>
                      <w:szCs w:val="24"/>
                    </w:rPr>
                    <w:t>de</w:t>
                  </w:r>
                  <w:r w:rsidRPr="004914C3">
                    <w:rPr>
                      <w:rFonts w:ascii="Times New Roman" w:hAnsi="Times New Roman" w:cs="Times New Roman"/>
                      <w:color w:val="000000" w:themeColor="text1"/>
                      <w:sz w:val="24"/>
                      <w:szCs w:val="24"/>
                    </w:rPr>
                    <w:t xml:space="preserve"> abordagens </w:t>
                  </w:r>
                  <w:r w:rsidRPr="004914C3">
                    <w:rPr>
                      <w:rFonts w:ascii="Times New Roman" w:hAnsi="Times New Roman" w:cs="Times New Roman"/>
                      <w:color w:val="000000" w:themeColor="text1"/>
                      <w:sz w:val="24"/>
                      <w:szCs w:val="24"/>
                    </w:rPr>
                    <w:lastRenderedPageBreak/>
                    <w:t>pedagógicas flexíveis que integrem tecnologias,</w:t>
                  </w:r>
                  <w:r w:rsidRPr="004914C3">
                    <w:rPr>
                      <w:rFonts w:ascii="Times New Roman" w:hAnsi="Times New Roman" w:cs="Times New Roman"/>
                      <w:color w:val="000000" w:themeColor="text1"/>
                      <w:spacing w:val="77"/>
                      <w:sz w:val="24"/>
                      <w:szCs w:val="24"/>
                    </w:rPr>
                    <w:t xml:space="preserve">  </w:t>
                  </w:r>
                  <w:r w:rsidRPr="004914C3">
                    <w:rPr>
                      <w:rFonts w:ascii="Times New Roman" w:hAnsi="Times New Roman" w:cs="Times New Roman"/>
                      <w:color w:val="000000" w:themeColor="text1"/>
                      <w:sz w:val="24"/>
                      <w:szCs w:val="24"/>
                    </w:rPr>
                    <w:t>visando</w:t>
                  </w:r>
                  <w:r w:rsidRPr="004914C3">
                    <w:rPr>
                      <w:rFonts w:ascii="Times New Roman" w:hAnsi="Times New Roman" w:cs="Times New Roman"/>
                      <w:color w:val="000000" w:themeColor="text1"/>
                      <w:spacing w:val="77"/>
                      <w:sz w:val="24"/>
                      <w:szCs w:val="24"/>
                    </w:rPr>
                    <w:t xml:space="preserve">  </w:t>
                  </w:r>
                  <w:r w:rsidRPr="004914C3">
                    <w:rPr>
                      <w:rFonts w:ascii="Times New Roman" w:hAnsi="Times New Roman" w:cs="Times New Roman"/>
                      <w:color w:val="000000" w:themeColor="text1"/>
                      <w:spacing w:val="-10"/>
                      <w:sz w:val="24"/>
                      <w:szCs w:val="24"/>
                    </w:rPr>
                    <w:t xml:space="preserve">a </w:t>
                  </w:r>
                  <w:r w:rsidRPr="004914C3">
                    <w:rPr>
                      <w:rFonts w:ascii="Times New Roman" w:hAnsi="Times New Roman" w:cs="Times New Roman"/>
                      <w:color w:val="000000" w:themeColor="text1"/>
                      <w:sz w:val="24"/>
                      <w:szCs w:val="24"/>
                    </w:rPr>
                    <w:t>participação</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ativa</w:t>
                  </w:r>
                  <w:r w:rsidRPr="004914C3">
                    <w:rPr>
                      <w:rFonts w:ascii="Times New Roman" w:hAnsi="Times New Roman" w:cs="Times New Roman"/>
                      <w:color w:val="000000" w:themeColor="text1"/>
                      <w:spacing w:val="-2"/>
                      <w:sz w:val="24"/>
                      <w:szCs w:val="24"/>
                    </w:rPr>
                    <w:t xml:space="preserve"> </w:t>
                  </w: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pacing w:val="-2"/>
                      <w:sz w:val="24"/>
                      <w:szCs w:val="24"/>
                    </w:rPr>
                    <w:t xml:space="preserve">todos </w:t>
                  </w:r>
                  <w:r w:rsidRPr="004914C3">
                    <w:rPr>
                      <w:rFonts w:ascii="Times New Roman" w:hAnsi="Times New Roman" w:cs="Times New Roman"/>
                      <w:color w:val="000000" w:themeColor="text1"/>
                      <w:spacing w:val="-5"/>
                      <w:sz w:val="24"/>
                      <w:szCs w:val="24"/>
                    </w:rPr>
                    <w:t xml:space="preserve">em um </w:t>
                  </w:r>
                  <w:r w:rsidRPr="004914C3">
                    <w:rPr>
                      <w:rFonts w:ascii="Times New Roman" w:hAnsi="Times New Roman" w:cs="Times New Roman"/>
                      <w:color w:val="000000" w:themeColor="text1"/>
                      <w:spacing w:val="-2"/>
                      <w:sz w:val="24"/>
                      <w:szCs w:val="24"/>
                    </w:rPr>
                    <w:t xml:space="preserve">ambiente </w:t>
                  </w:r>
                  <w:r w:rsidRPr="004914C3">
                    <w:rPr>
                      <w:rFonts w:ascii="Times New Roman" w:hAnsi="Times New Roman" w:cs="Times New Roman"/>
                      <w:color w:val="000000" w:themeColor="text1"/>
                      <w:spacing w:val="-5"/>
                      <w:sz w:val="24"/>
                      <w:szCs w:val="24"/>
                    </w:rPr>
                    <w:t xml:space="preserve">de </w:t>
                  </w:r>
                  <w:r w:rsidRPr="004914C3">
                    <w:rPr>
                      <w:rFonts w:ascii="Times New Roman" w:hAnsi="Times New Roman" w:cs="Times New Roman"/>
                      <w:color w:val="000000" w:themeColor="text1"/>
                      <w:spacing w:val="-2"/>
                      <w:sz w:val="24"/>
                      <w:szCs w:val="24"/>
                    </w:rPr>
                    <w:t xml:space="preserve">aprendizado inclusivo, garantindo </w:t>
                  </w:r>
                  <w:r w:rsidRPr="004914C3">
                    <w:rPr>
                      <w:rFonts w:ascii="Times New Roman" w:hAnsi="Times New Roman" w:cs="Times New Roman"/>
                      <w:color w:val="000000" w:themeColor="text1"/>
                      <w:spacing w:val="-10"/>
                      <w:sz w:val="24"/>
                      <w:szCs w:val="24"/>
                    </w:rPr>
                    <w:t>o</w:t>
                  </w:r>
                </w:p>
                <w:p w14:paraId="797E295F" w14:textId="77777777" w:rsidR="00790419" w:rsidRPr="004914C3" w:rsidRDefault="00790419" w:rsidP="004914C3">
                  <w:pPr>
                    <w:pStyle w:val="TableParagraph"/>
                    <w:spacing w:line="276" w:lineRule="auto"/>
                    <w:ind w:left="108"/>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desenvolvimento</w:t>
                  </w:r>
                  <w:r w:rsidRPr="004914C3">
                    <w:rPr>
                      <w:rFonts w:ascii="Times New Roman" w:hAnsi="Times New Roman" w:cs="Times New Roman"/>
                      <w:color w:val="000000" w:themeColor="text1"/>
                      <w:spacing w:val="11"/>
                      <w:sz w:val="24"/>
                      <w:szCs w:val="24"/>
                    </w:rPr>
                    <w:t xml:space="preserve"> </w:t>
                  </w:r>
                  <w:r w:rsidRPr="004914C3">
                    <w:rPr>
                      <w:rFonts w:ascii="Times New Roman" w:hAnsi="Times New Roman" w:cs="Times New Roman"/>
                      <w:color w:val="000000" w:themeColor="text1"/>
                      <w:spacing w:val="-2"/>
                      <w:sz w:val="24"/>
                      <w:szCs w:val="24"/>
                    </w:rPr>
                    <w:t>pleno.</w:t>
                  </w:r>
                </w:p>
              </w:tc>
              <w:tc>
                <w:tcPr>
                  <w:tcW w:w="673" w:type="dxa"/>
                  <w:tcBorders>
                    <w:top w:val="single" w:sz="4" w:space="0" w:color="000000"/>
                    <w:left w:val="single" w:sz="4" w:space="0" w:color="000000"/>
                    <w:bottom w:val="single" w:sz="4" w:space="0" w:color="000000"/>
                    <w:right w:val="single" w:sz="4" w:space="0" w:color="000000"/>
                  </w:tcBorders>
                </w:tcPr>
                <w:p w14:paraId="78062A4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F8FEC7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F702809"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CBCDD0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34791843"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4A48255" w14:textId="77777777" w:rsidR="00790419" w:rsidRPr="004914C3" w:rsidRDefault="00790419" w:rsidP="004914C3">
                  <w:pPr>
                    <w:pStyle w:val="TableParagraph"/>
                    <w:spacing w:line="276" w:lineRule="auto"/>
                    <w:ind w:left="108"/>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curso</w:t>
                  </w:r>
                </w:p>
              </w:tc>
              <w:tc>
                <w:tcPr>
                  <w:tcW w:w="536" w:type="dxa"/>
                  <w:tcBorders>
                    <w:top w:val="single" w:sz="4" w:space="0" w:color="000000"/>
                    <w:left w:val="single" w:sz="4" w:space="0" w:color="000000"/>
                    <w:bottom w:val="single" w:sz="4" w:space="0" w:color="000000"/>
                    <w:right w:val="single" w:sz="4" w:space="0" w:color="000000"/>
                  </w:tcBorders>
                </w:tcPr>
                <w:p w14:paraId="5628AF00"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1CE6EB6"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77A228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38C1406"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FE908B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A011D57" w14:textId="77777777" w:rsidR="00790419" w:rsidRPr="004914C3" w:rsidRDefault="00790419" w:rsidP="004914C3">
                  <w:pPr>
                    <w:pStyle w:val="TableParagraph"/>
                    <w:spacing w:line="276" w:lineRule="auto"/>
                    <w:ind w:right="186"/>
                    <w:jc w:val="righ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c>
                <w:tcPr>
                  <w:tcW w:w="731" w:type="dxa"/>
                  <w:tcBorders>
                    <w:top w:val="single" w:sz="4" w:space="0" w:color="000000"/>
                    <w:left w:val="single" w:sz="4" w:space="0" w:color="000000"/>
                    <w:bottom w:val="single" w:sz="4" w:space="0" w:color="000000"/>
                    <w:right w:val="single" w:sz="4" w:space="0" w:color="000000"/>
                  </w:tcBorders>
                </w:tcPr>
                <w:p w14:paraId="77CF74F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CC7D457"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92A03EB"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BE52104"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0307DB4"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F5347EA" w14:textId="77777777" w:rsidR="00790419" w:rsidRPr="004914C3" w:rsidRDefault="00790419"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30</w:t>
                  </w:r>
                </w:p>
              </w:tc>
              <w:tc>
                <w:tcPr>
                  <w:tcW w:w="820" w:type="dxa"/>
                  <w:tcBorders>
                    <w:top w:val="single" w:sz="4" w:space="0" w:color="000000"/>
                    <w:left w:val="single" w:sz="4" w:space="0" w:color="000000"/>
                    <w:bottom w:val="single" w:sz="4" w:space="0" w:color="000000"/>
                    <w:right w:val="single" w:sz="4" w:space="0" w:color="000000"/>
                  </w:tcBorders>
                </w:tcPr>
                <w:p w14:paraId="68FAE0EE"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B93ED4A"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503201F"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3F4495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1DAF3141"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501547E" w14:textId="77777777" w:rsidR="00790419" w:rsidRPr="004914C3" w:rsidRDefault="00790419" w:rsidP="004914C3">
                  <w:pPr>
                    <w:pStyle w:val="TableParagraph"/>
                    <w:spacing w:line="276" w:lineRule="auto"/>
                    <w:ind w:left="12" w:right="7"/>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presencial</w:t>
                  </w:r>
                </w:p>
              </w:tc>
              <w:tc>
                <w:tcPr>
                  <w:tcW w:w="657" w:type="dxa"/>
                  <w:tcBorders>
                    <w:top w:val="single" w:sz="4" w:space="0" w:color="000000"/>
                    <w:left w:val="single" w:sz="4" w:space="0" w:color="000000"/>
                    <w:bottom w:val="single" w:sz="4" w:space="0" w:color="000000"/>
                    <w:right w:val="single" w:sz="4" w:space="0" w:color="000000"/>
                  </w:tcBorders>
                </w:tcPr>
                <w:p w14:paraId="7F13435B"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210BF53E"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2CC16AD"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A8ECBCE"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32D7952"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629436AC" w14:textId="77777777" w:rsidR="00790419" w:rsidRPr="004914C3" w:rsidRDefault="00790419" w:rsidP="004914C3">
                  <w:pPr>
                    <w:pStyle w:val="TableParagraph"/>
                    <w:spacing w:line="276" w:lineRule="auto"/>
                    <w:ind w:lef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10"/>
                      <w:sz w:val="24"/>
                      <w:szCs w:val="24"/>
                    </w:rPr>
                    <w:t>1</w:t>
                  </w:r>
                </w:p>
              </w:tc>
              <w:tc>
                <w:tcPr>
                  <w:tcW w:w="571" w:type="dxa"/>
                  <w:tcBorders>
                    <w:top w:val="single" w:sz="4" w:space="0" w:color="000000"/>
                    <w:left w:val="single" w:sz="4" w:space="0" w:color="000000"/>
                    <w:bottom w:val="single" w:sz="4" w:space="0" w:color="000000"/>
                    <w:right w:val="single" w:sz="4" w:space="0" w:color="000000"/>
                  </w:tcBorders>
                </w:tcPr>
                <w:p w14:paraId="6B02564C"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53B59E70"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798C2033"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0FBC4BDA"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45B69F78" w14:textId="77777777" w:rsidR="00790419" w:rsidRPr="004914C3" w:rsidRDefault="00790419" w:rsidP="004914C3">
                  <w:pPr>
                    <w:pStyle w:val="TableParagraph"/>
                    <w:spacing w:line="276" w:lineRule="auto"/>
                    <w:rPr>
                      <w:rFonts w:ascii="Times New Roman" w:hAnsi="Times New Roman" w:cs="Times New Roman"/>
                      <w:color w:val="000000" w:themeColor="text1"/>
                      <w:sz w:val="24"/>
                      <w:szCs w:val="24"/>
                    </w:rPr>
                  </w:pPr>
                </w:p>
                <w:p w14:paraId="0A109E0E" w14:textId="77777777" w:rsidR="00790419" w:rsidRPr="004914C3" w:rsidRDefault="00790419"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r>
          </w:tbl>
          <w:p w14:paraId="31D834D4" w14:textId="1CEC1E88" w:rsidR="00790419" w:rsidRPr="004914C3" w:rsidRDefault="007029B4" w:rsidP="004914C3">
            <w:pPr>
              <w:pStyle w:val="Default"/>
              <w:spacing w:line="276" w:lineRule="auto"/>
              <w:ind w:left="720"/>
              <w:rPr>
                <w:rFonts w:ascii="Times New Roman" w:hAnsi="Times New Roman" w:cs="Times New Roman"/>
                <w:color w:val="000000" w:themeColor="text1"/>
              </w:rPr>
            </w:pPr>
            <w:r w:rsidRPr="004914C3">
              <w:rPr>
                <w:rFonts w:ascii="Times New Roman" w:hAnsi="Times New Roman" w:cs="Times New Roman"/>
                <w:color w:val="000000" w:themeColor="text1"/>
              </w:rPr>
              <w:t>*Atividades de Planejamento e Práticas Didáticas constarão em todas as temáticas de forma transversal.</w:t>
            </w:r>
          </w:p>
          <w:p w14:paraId="476E0651" w14:textId="25E66822" w:rsidR="007029B4" w:rsidRPr="004914C3" w:rsidRDefault="007029B4" w:rsidP="004914C3">
            <w:pPr>
              <w:pStyle w:val="Default"/>
              <w:spacing w:line="276" w:lineRule="auto"/>
              <w:ind w:left="720"/>
              <w:rPr>
                <w:rFonts w:ascii="Times New Roman" w:hAnsi="Times New Roman" w:cs="Times New Roman"/>
                <w:color w:val="000000" w:themeColor="text1"/>
              </w:rPr>
            </w:pPr>
          </w:p>
          <w:p w14:paraId="3700A1D9" w14:textId="77777777" w:rsidR="00EC7913" w:rsidRPr="004914C3" w:rsidRDefault="00EC7913" w:rsidP="004914C3">
            <w:pPr>
              <w:pStyle w:val="Default"/>
              <w:spacing w:line="276" w:lineRule="auto"/>
              <w:ind w:left="720"/>
              <w:rPr>
                <w:rFonts w:ascii="Times New Roman" w:hAnsi="Times New Roman" w:cs="Times New Roman"/>
                <w:color w:val="000000" w:themeColor="text1"/>
              </w:rPr>
            </w:pPr>
          </w:p>
          <w:tbl>
            <w:tblPr>
              <w:tblStyle w:val="TableNormal6"/>
              <w:tblW w:w="8222"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5"/>
              <w:gridCol w:w="1932"/>
              <w:gridCol w:w="786"/>
              <w:gridCol w:w="616"/>
              <w:gridCol w:w="820"/>
              <w:gridCol w:w="982"/>
              <w:gridCol w:w="786"/>
              <w:gridCol w:w="655"/>
            </w:tblGrid>
            <w:tr w:rsidR="004914C3" w:rsidRPr="004914C3" w14:paraId="4BADDD9D" w14:textId="77777777" w:rsidTr="00EC7913">
              <w:trPr>
                <w:trHeight w:val="244"/>
              </w:trPr>
              <w:tc>
                <w:tcPr>
                  <w:tcW w:w="8222" w:type="dxa"/>
                  <w:gridSpan w:val="8"/>
                  <w:tcBorders>
                    <w:top w:val="single" w:sz="4" w:space="0" w:color="000000"/>
                    <w:left w:val="single" w:sz="4" w:space="0" w:color="000000"/>
                    <w:bottom w:val="single" w:sz="4" w:space="0" w:color="000000"/>
                    <w:right w:val="single" w:sz="4" w:space="0" w:color="000000"/>
                  </w:tcBorders>
                  <w:hideMark/>
                </w:tcPr>
                <w:p w14:paraId="7C906CE1" w14:textId="54552186" w:rsidR="007029B4" w:rsidRPr="004914C3" w:rsidRDefault="007029B4"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Programa:</w:t>
                  </w:r>
                  <w:r w:rsidRPr="004914C3">
                    <w:rPr>
                      <w:rFonts w:ascii="Times New Roman" w:hAnsi="Times New Roman" w:cs="Times New Roman"/>
                      <w:b/>
                      <w:color w:val="000000" w:themeColor="text1"/>
                      <w:spacing w:val="-7"/>
                      <w:sz w:val="24"/>
                      <w:szCs w:val="24"/>
                    </w:rPr>
                    <w:t xml:space="preserve"> </w:t>
                  </w:r>
                  <w:r w:rsidRPr="004914C3">
                    <w:rPr>
                      <w:rFonts w:ascii="Times New Roman" w:hAnsi="Times New Roman" w:cs="Times New Roman"/>
                      <w:b/>
                      <w:color w:val="000000" w:themeColor="text1"/>
                      <w:sz w:val="24"/>
                      <w:szCs w:val="24"/>
                    </w:rPr>
                    <w:t>Formação</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de</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Professores</w:t>
                  </w:r>
                  <w:r w:rsidRPr="004914C3">
                    <w:rPr>
                      <w:rFonts w:ascii="Times New Roman" w:hAnsi="Times New Roman" w:cs="Times New Roman"/>
                      <w:b/>
                      <w:color w:val="000000" w:themeColor="text1"/>
                      <w:spacing w:val="-9"/>
                      <w:sz w:val="24"/>
                      <w:szCs w:val="24"/>
                    </w:rPr>
                    <w:t xml:space="preserve"> </w:t>
                  </w:r>
                  <w:r w:rsidRPr="004914C3">
                    <w:rPr>
                      <w:rFonts w:ascii="Times New Roman" w:hAnsi="Times New Roman" w:cs="Times New Roman"/>
                      <w:b/>
                      <w:color w:val="000000" w:themeColor="text1"/>
                      <w:sz w:val="24"/>
                      <w:szCs w:val="24"/>
                    </w:rPr>
                    <w:t>do</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Ensino</w:t>
                  </w:r>
                  <w:r w:rsidRPr="004914C3">
                    <w:rPr>
                      <w:rFonts w:ascii="Times New Roman" w:hAnsi="Times New Roman" w:cs="Times New Roman"/>
                      <w:b/>
                      <w:color w:val="000000" w:themeColor="text1"/>
                      <w:spacing w:val="-8"/>
                      <w:sz w:val="24"/>
                      <w:szCs w:val="24"/>
                    </w:rPr>
                    <w:t xml:space="preserve"> Fundamental</w:t>
                  </w:r>
                </w:p>
              </w:tc>
            </w:tr>
            <w:tr w:rsidR="004914C3" w:rsidRPr="004914C3" w14:paraId="065C9E8E" w14:textId="77777777" w:rsidTr="00EC7913">
              <w:trPr>
                <w:trHeight w:val="486"/>
              </w:trPr>
              <w:tc>
                <w:tcPr>
                  <w:tcW w:w="8222" w:type="dxa"/>
                  <w:gridSpan w:val="8"/>
                  <w:tcBorders>
                    <w:top w:val="single" w:sz="4" w:space="0" w:color="000000"/>
                    <w:left w:val="single" w:sz="4" w:space="0" w:color="000000"/>
                    <w:bottom w:val="single" w:sz="4" w:space="0" w:color="000000"/>
                    <w:right w:val="single" w:sz="4" w:space="0" w:color="000000"/>
                  </w:tcBorders>
                  <w:hideMark/>
                </w:tcPr>
                <w:p w14:paraId="681B9CD6" w14:textId="77777777" w:rsidR="007029B4" w:rsidRPr="004914C3" w:rsidRDefault="007029B4" w:rsidP="004914C3">
                  <w:pPr>
                    <w:pStyle w:val="TableParagraph"/>
                    <w:spacing w:line="276" w:lineRule="auto"/>
                    <w:ind w:left="107" w:right="25"/>
                    <w:rPr>
                      <w:rFonts w:ascii="Times New Roman" w:hAnsi="Times New Roman" w:cs="Times New Roman"/>
                      <w:color w:val="000000" w:themeColor="text1"/>
                      <w:sz w:val="24"/>
                      <w:szCs w:val="24"/>
                    </w:rPr>
                  </w:pPr>
                  <w:r w:rsidRPr="004914C3">
                    <w:rPr>
                      <w:rFonts w:ascii="Times New Roman" w:hAnsi="Times New Roman" w:cs="Times New Roman"/>
                      <w:b/>
                      <w:color w:val="000000" w:themeColor="text1"/>
                      <w:sz w:val="24"/>
                      <w:szCs w:val="24"/>
                    </w:rPr>
                    <w:t>Objetivo:</w:t>
                  </w:r>
                  <w:r w:rsidRPr="004914C3">
                    <w:rPr>
                      <w:rFonts w:ascii="Times New Roman" w:hAnsi="Times New Roman" w:cs="Times New Roman"/>
                      <w:b/>
                      <w:color w:val="000000" w:themeColor="text1"/>
                      <w:spacing w:val="-4"/>
                      <w:sz w:val="24"/>
                      <w:szCs w:val="24"/>
                    </w:rPr>
                    <w:t xml:space="preserve"> </w:t>
                  </w:r>
                  <w:r w:rsidRPr="004914C3">
                    <w:rPr>
                      <w:rFonts w:ascii="Times New Roman" w:hAnsi="Times New Roman" w:cs="Times New Roman"/>
                      <w:color w:val="000000" w:themeColor="text1"/>
                      <w:sz w:val="24"/>
                      <w:szCs w:val="24"/>
                    </w:rPr>
                    <w:t>Desenvolver</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experiências</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aprendizagem</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flexíveis,</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acessíveis,</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significativas</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e</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engajadoras</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na</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perspectiva de uma educação integral e inclusiva.</w:t>
                  </w:r>
                </w:p>
              </w:tc>
            </w:tr>
            <w:tr w:rsidR="004914C3" w:rsidRPr="004914C3" w14:paraId="413009B2" w14:textId="77777777" w:rsidTr="00EC7913">
              <w:trPr>
                <w:trHeight w:val="244"/>
              </w:trPr>
              <w:tc>
                <w:tcPr>
                  <w:tcW w:w="8222" w:type="dxa"/>
                  <w:gridSpan w:val="8"/>
                  <w:tcBorders>
                    <w:top w:val="single" w:sz="4" w:space="0" w:color="000000"/>
                    <w:left w:val="single" w:sz="4" w:space="0" w:color="000000"/>
                    <w:bottom w:val="single" w:sz="4" w:space="0" w:color="000000"/>
                    <w:right w:val="single" w:sz="4" w:space="0" w:color="000000"/>
                  </w:tcBorders>
                  <w:hideMark/>
                </w:tcPr>
                <w:p w14:paraId="2A3B54C6" w14:textId="6F805AB0" w:rsidR="007029B4" w:rsidRPr="004914C3" w:rsidRDefault="007029B4"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Público:</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z w:val="24"/>
                      <w:szCs w:val="24"/>
                    </w:rPr>
                    <w:t>Professores</w:t>
                  </w:r>
                  <w:r w:rsidRPr="004914C3">
                    <w:rPr>
                      <w:rFonts w:ascii="Times New Roman" w:hAnsi="Times New Roman" w:cs="Times New Roman"/>
                      <w:b/>
                      <w:color w:val="000000" w:themeColor="text1"/>
                      <w:spacing w:val="-10"/>
                      <w:sz w:val="24"/>
                      <w:szCs w:val="24"/>
                    </w:rPr>
                    <w:t xml:space="preserve"> </w:t>
                  </w:r>
                  <w:r w:rsidRPr="004914C3">
                    <w:rPr>
                      <w:rFonts w:ascii="Times New Roman" w:hAnsi="Times New Roman" w:cs="Times New Roman"/>
                      <w:b/>
                      <w:color w:val="000000" w:themeColor="text1"/>
                      <w:sz w:val="24"/>
                      <w:szCs w:val="24"/>
                    </w:rPr>
                    <w:t>da</w:t>
                  </w:r>
                  <w:r w:rsidRPr="004914C3">
                    <w:rPr>
                      <w:rFonts w:ascii="Times New Roman" w:hAnsi="Times New Roman" w:cs="Times New Roman"/>
                      <w:b/>
                      <w:color w:val="000000" w:themeColor="text1"/>
                      <w:spacing w:val="-9"/>
                      <w:sz w:val="24"/>
                      <w:szCs w:val="24"/>
                    </w:rPr>
                    <w:t xml:space="preserve"> </w:t>
                  </w:r>
                  <w:r w:rsidRPr="004914C3">
                    <w:rPr>
                      <w:rFonts w:ascii="Times New Roman" w:hAnsi="Times New Roman" w:cs="Times New Roman"/>
                      <w:b/>
                      <w:color w:val="000000" w:themeColor="text1"/>
                      <w:sz w:val="24"/>
                      <w:szCs w:val="24"/>
                    </w:rPr>
                    <w:t>Educação</w:t>
                  </w:r>
                  <w:r w:rsidRPr="004914C3">
                    <w:rPr>
                      <w:rFonts w:ascii="Times New Roman" w:hAnsi="Times New Roman" w:cs="Times New Roman"/>
                      <w:b/>
                      <w:color w:val="000000" w:themeColor="text1"/>
                      <w:spacing w:val="-9"/>
                      <w:sz w:val="24"/>
                      <w:szCs w:val="24"/>
                    </w:rPr>
                    <w:t xml:space="preserve"> </w:t>
                  </w:r>
                  <w:r w:rsidRPr="004914C3">
                    <w:rPr>
                      <w:rFonts w:ascii="Times New Roman" w:hAnsi="Times New Roman" w:cs="Times New Roman"/>
                      <w:b/>
                      <w:color w:val="000000" w:themeColor="text1"/>
                      <w:spacing w:val="-2"/>
                      <w:sz w:val="24"/>
                      <w:szCs w:val="24"/>
                    </w:rPr>
                    <w:t>Fundamental</w:t>
                  </w:r>
                </w:p>
              </w:tc>
            </w:tr>
            <w:tr w:rsidR="004914C3" w:rsidRPr="004914C3" w14:paraId="30773FA9" w14:textId="77777777" w:rsidTr="00EC7913">
              <w:trPr>
                <w:trHeight w:val="244"/>
              </w:trPr>
              <w:tc>
                <w:tcPr>
                  <w:tcW w:w="8222" w:type="dxa"/>
                  <w:gridSpan w:val="8"/>
                  <w:tcBorders>
                    <w:top w:val="single" w:sz="4" w:space="0" w:color="000000"/>
                    <w:left w:val="single" w:sz="4" w:space="0" w:color="000000"/>
                    <w:bottom w:val="single" w:sz="4" w:space="0" w:color="000000"/>
                    <w:right w:val="single" w:sz="4" w:space="0" w:color="000000"/>
                  </w:tcBorders>
                  <w:hideMark/>
                </w:tcPr>
                <w:p w14:paraId="6AF0BC5E" w14:textId="77777777" w:rsidR="007029B4" w:rsidRPr="004914C3" w:rsidRDefault="007029B4"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Carga</w:t>
                  </w:r>
                  <w:r w:rsidRPr="004914C3">
                    <w:rPr>
                      <w:rFonts w:ascii="Times New Roman" w:hAnsi="Times New Roman" w:cs="Times New Roman"/>
                      <w:b/>
                      <w:color w:val="000000" w:themeColor="text1"/>
                      <w:spacing w:val="-10"/>
                      <w:sz w:val="24"/>
                      <w:szCs w:val="24"/>
                    </w:rPr>
                    <w:t xml:space="preserve"> </w:t>
                  </w:r>
                  <w:r w:rsidRPr="004914C3">
                    <w:rPr>
                      <w:rFonts w:ascii="Times New Roman" w:hAnsi="Times New Roman" w:cs="Times New Roman"/>
                      <w:b/>
                      <w:color w:val="000000" w:themeColor="text1"/>
                      <w:sz w:val="24"/>
                      <w:szCs w:val="24"/>
                    </w:rPr>
                    <w:t>Horária:</w:t>
                  </w:r>
                  <w:r w:rsidRPr="004914C3">
                    <w:rPr>
                      <w:rFonts w:ascii="Times New Roman" w:hAnsi="Times New Roman" w:cs="Times New Roman"/>
                      <w:b/>
                      <w:color w:val="000000" w:themeColor="text1"/>
                      <w:spacing w:val="-8"/>
                      <w:sz w:val="24"/>
                      <w:szCs w:val="24"/>
                    </w:rPr>
                    <w:t xml:space="preserve"> </w:t>
                  </w:r>
                  <w:r w:rsidRPr="004914C3">
                    <w:rPr>
                      <w:rFonts w:ascii="Times New Roman" w:hAnsi="Times New Roman" w:cs="Times New Roman"/>
                      <w:b/>
                      <w:color w:val="000000" w:themeColor="text1"/>
                      <w:spacing w:val="-5"/>
                      <w:sz w:val="24"/>
                      <w:szCs w:val="24"/>
                    </w:rPr>
                    <w:t>12h</w:t>
                  </w:r>
                </w:p>
              </w:tc>
            </w:tr>
            <w:tr w:rsidR="004914C3" w:rsidRPr="004914C3" w14:paraId="65882168" w14:textId="77777777" w:rsidTr="00EC7913">
              <w:trPr>
                <w:trHeight w:val="489"/>
              </w:trPr>
              <w:tc>
                <w:tcPr>
                  <w:tcW w:w="1542" w:type="dxa"/>
                  <w:tcBorders>
                    <w:top w:val="single" w:sz="4" w:space="0" w:color="000000"/>
                    <w:left w:val="single" w:sz="4" w:space="0" w:color="000000"/>
                    <w:bottom w:val="single" w:sz="4" w:space="0" w:color="000000"/>
                    <w:right w:val="single" w:sz="4" w:space="0" w:color="000000"/>
                  </w:tcBorders>
                  <w:hideMark/>
                </w:tcPr>
                <w:p w14:paraId="69D2043E" w14:textId="77777777" w:rsidR="007029B4" w:rsidRPr="004914C3" w:rsidRDefault="007029B4" w:rsidP="004914C3">
                  <w:pPr>
                    <w:pStyle w:val="TableParagraph"/>
                    <w:spacing w:line="276" w:lineRule="auto"/>
                    <w:ind w:left="107"/>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4"/>
                      <w:sz w:val="24"/>
                      <w:szCs w:val="24"/>
                    </w:rPr>
                    <w:t>Temas</w:t>
                  </w:r>
                </w:p>
              </w:tc>
              <w:tc>
                <w:tcPr>
                  <w:tcW w:w="2569" w:type="dxa"/>
                  <w:tcBorders>
                    <w:top w:val="single" w:sz="4" w:space="0" w:color="000000"/>
                    <w:left w:val="single" w:sz="4" w:space="0" w:color="000000"/>
                    <w:bottom w:val="single" w:sz="4" w:space="0" w:color="000000"/>
                    <w:right w:val="single" w:sz="4" w:space="0" w:color="000000"/>
                  </w:tcBorders>
                  <w:hideMark/>
                </w:tcPr>
                <w:p w14:paraId="38F9B429" w14:textId="77777777" w:rsidR="007029B4" w:rsidRPr="004914C3" w:rsidRDefault="007029B4"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Objetivo</w:t>
                  </w:r>
                  <w:r w:rsidRPr="004914C3">
                    <w:rPr>
                      <w:rFonts w:ascii="Times New Roman" w:hAnsi="Times New Roman" w:cs="Times New Roman"/>
                      <w:b/>
                      <w:color w:val="000000" w:themeColor="text1"/>
                      <w:spacing w:val="-10"/>
                      <w:sz w:val="24"/>
                      <w:szCs w:val="24"/>
                    </w:rPr>
                    <w:t xml:space="preserve"> </w:t>
                  </w:r>
                  <w:r w:rsidRPr="004914C3">
                    <w:rPr>
                      <w:rFonts w:ascii="Times New Roman" w:hAnsi="Times New Roman" w:cs="Times New Roman"/>
                      <w:b/>
                      <w:color w:val="000000" w:themeColor="text1"/>
                      <w:spacing w:val="-2"/>
                      <w:sz w:val="24"/>
                      <w:szCs w:val="24"/>
                    </w:rPr>
                    <w:t>específicos</w:t>
                  </w:r>
                </w:p>
              </w:tc>
              <w:tc>
                <w:tcPr>
                  <w:tcW w:w="673" w:type="dxa"/>
                  <w:tcBorders>
                    <w:top w:val="single" w:sz="4" w:space="0" w:color="000000"/>
                    <w:left w:val="single" w:sz="4" w:space="0" w:color="000000"/>
                    <w:bottom w:val="single" w:sz="4" w:space="0" w:color="000000"/>
                    <w:right w:val="single" w:sz="4" w:space="0" w:color="000000"/>
                  </w:tcBorders>
                  <w:hideMark/>
                </w:tcPr>
                <w:p w14:paraId="5E81697A" w14:textId="77777777" w:rsidR="007029B4" w:rsidRPr="004914C3" w:rsidRDefault="007029B4"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Oferta</w:t>
                  </w:r>
                </w:p>
              </w:tc>
              <w:tc>
                <w:tcPr>
                  <w:tcW w:w="536" w:type="dxa"/>
                  <w:tcBorders>
                    <w:top w:val="single" w:sz="4" w:space="0" w:color="000000"/>
                    <w:left w:val="single" w:sz="4" w:space="0" w:color="000000"/>
                    <w:bottom w:val="single" w:sz="4" w:space="0" w:color="000000"/>
                    <w:right w:val="single" w:sz="4" w:space="0" w:color="000000"/>
                  </w:tcBorders>
                  <w:hideMark/>
                </w:tcPr>
                <w:p w14:paraId="25B84C55" w14:textId="77777777" w:rsidR="007029B4" w:rsidRPr="004914C3" w:rsidRDefault="007029B4" w:rsidP="004914C3">
                  <w:pPr>
                    <w:pStyle w:val="TableParagraph"/>
                    <w:spacing w:line="276" w:lineRule="auto"/>
                    <w:ind w:right="141"/>
                    <w:jc w:val="right"/>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4"/>
                      <w:sz w:val="24"/>
                      <w:szCs w:val="24"/>
                    </w:rPr>
                    <w:t>C.H.</w:t>
                  </w:r>
                </w:p>
              </w:tc>
              <w:tc>
                <w:tcPr>
                  <w:tcW w:w="786" w:type="dxa"/>
                  <w:tcBorders>
                    <w:top w:val="single" w:sz="4" w:space="0" w:color="000000"/>
                    <w:left w:val="single" w:sz="4" w:space="0" w:color="000000"/>
                    <w:bottom w:val="single" w:sz="4" w:space="0" w:color="000000"/>
                    <w:right w:val="single" w:sz="4" w:space="0" w:color="000000"/>
                  </w:tcBorders>
                  <w:hideMark/>
                </w:tcPr>
                <w:p w14:paraId="7B223077" w14:textId="429E576F" w:rsidR="00EC7913" w:rsidRPr="004914C3" w:rsidRDefault="00EC7913" w:rsidP="004914C3">
                  <w:pPr>
                    <w:pStyle w:val="TableParagraph"/>
                    <w:spacing w:line="276" w:lineRule="auto"/>
                    <w:ind w:left="6" w:right="125"/>
                    <w:jc w:val="center"/>
                    <w:rPr>
                      <w:rFonts w:ascii="Times New Roman" w:hAnsi="Times New Roman" w:cs="Times New Roman"/>
                      <w:b/>
                      <w:color w:val="000000" w:themeColor="text1"/>
                      <w:spacing w:val="-2"/>
                      <w:sz w:val="24"/>
                      <w:szCs w:val="24"/>
                    </w:rPr>
                  </w:pPr>
                  <w:r w:rsidRPr="004914C3">
                    <w:rPr>
                      <w:rFonts w:ascii="Times New Roman" w:hAnsi="Times New Roman" w:cs="Times New Roman"/>
                      <w:b/>
                      <w:color w:val="000000" w:themeColor="text1"/>
                      <w:spacing w:val="-2"/>
                      <w:sz w:val="24"/>
                      <w:szCs w:val="24"/>
                    </w:rPr>
                    <w:t>P</w:t>
                  </w:r>
                  <w:r w:rsidR="007029B4" w:rsidRPr="004914C3">
                    <w:rPr>
                      <w:rFonts w:ascii="Times New Roman" w:hAnsi="Times New Roman" w:cs="Times New Roman"/>
                      <w:b/>
                      <w:color w:val="000000" w:themeColor="text1"/>
                      <w:spacing w:val="-2"/>
                      <w:sz w:val="24"/>
                      <w:szCs w:val="24"/>
                    </w:rPr>
                    <w:t>artici</w:t>
                  </w:r>
                </w:p>
                <w:p w14:paraId="2A5518A5" w14:textId="2E4DD647" w:rsidR="007029B4" w:rsidRPr="004914C3" w:rsidRDefault="007029B4" w:rsidP="004914C3">
                  <w:pPr>
                    <w:pStyle w:val="TableParagraph"/>
                    <w:spacing w:line="276" w:lineRule="auto"/>
                    <w:ind w:left="6" w:right="125"/>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pantes</w:t>
                  </w:r>
                </w:p>
              </w:tc>
              <w:tc>
                <w:tcPr>
                  <w:tcW w:w="891" w:type="dxa"/>
                  <w:tcBorders>
                    <w:top w:val="single" w:sz="4" w:space="0" w:color="000000"/>
                    <w:left w:val="single" w:sz="4" w:space="0" w:color="000000"/>
                    <w:bottom w:val="single" w:sz="4" w:space="0" w:color="000000"/>
                    <w:right w:val="single" w:sz="4" w:space="0" w:color="000000"/>
                  </w:tcBorders>
                  <w:hideMark/>
                </w:tcPr>
                <w:p w14:paraId="752E3BDD" w14:textId="77777777" w:rsidR="00EC7913" w:rsidRPr="004914C3" w:rsidRDefault="007029B4" w:rsidP="004914C3">
                  <w:pPr>
                    <w:pStyle w:val="TableParagraph"/>
                    <w:spacing w:line="276" w:lineRule="auto"/>
                    <w:ind w:left="5" w:right="12"/>
                    <w:jc w:val="center"/>
                    <w:rPr>
                      <w:rFonts w:ascii="Times New Roman" w:hAnsi="Times New Roman" w:cs="Times New Roman"/>
                      <w:b/>
                      <w:color w:val="000000" w:themeColor="text1"/>
                      <w:spacing w:val="-2"/>
                      <w:sz w:val="24"/>
                      <w:szCs w:val="24"/>
                    </w:rPr>
                  </w:pPr>
                  <w:r w:rsidRPr="004914C3">
                    <w:rPr>
                      <w:rFonts w:ascii="Times New Roman" w:hAnsi="Times New Roman" w:cs="Times New Roman"/>
                      <w:b/>
                      <w:color w:val="000000" w:themeColor="text1"/>
                      <w:spacing w:val="-2"/>
                      <w:sz w:val="24"/>
                      <w:szCs w:val="24"/>
                    </w:rPr>
                    <w:t>Modali</w:t>
                  </w:r>
                </w:p>
                <w:p w14:paraId="1D9F3B86" w14:textId="4F8D276C" w:rsidR="007029B4" w:rsidRPr="004914C3" w:rsidRDefault="007029B4" w:rsidP="004914C3">
                  <w:pPr>
                    <w:pStyle w:val="TableParagraph"/>
                    <w:spacing w:line="276" w:lineRule="auto"/>
                    <w:ind w:left="5" w:right="12"/>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dade</w:t>
                  </w:r>
                </w:p>
              </w:tc>
              <w:tc>
                <w:tcPr>
                  <w:tcW w:w="657" w:type="dxa"/>
                  <w:tcBorders>
                    <w:top w:val="single" w:sz="4" w:space="0" w:color="000000"/>
                    <w:left w:val="single" w:sz="4" w:space="0" w:color="000000"/>
                    <w:bottom w:val="single" w:sz="4" w:space="0" w:color="000000"/>
                    <w:right w:val="single" w:sz="4" w:space="0" w:color="000000"/>
                  </w:tcBorders>
                  <w:hideMark/>
                </w:tcPr>
                <w:p w14:paraId="00BB4565" w14:textId="77777777" w:rsidR="007029B4" w:rsidRPr="004914C3" w:rsidRDefault="007029B4" w:rsidP="004914C3">
                  <w:pPr>
                    <w:pStyle w:val="TableParagraph"/>
                    <w:spacing w:line="276" w:lineRule="auto"/>
                    <w:ind w:left="7" w:righ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Grupos</w:t>
                  </w:r>
                </w:p>
              </w:tc>
              <w:tc>
                <w:tcPr>
                  <w:tcW w:w="566" w:type="dxa"/>
                  <w:tcBorders>
                    <w:top w:val="single" w:sz="4" w:space="0" w:color="000000"/>
                    <w:left w:val="single" w:sz="4" w:space="0" w:color="000000"/>
                    <w:bottom w:val="single" w:sz="4" w:space="0" w:color="000000"/>
                    <w:right w:val="single" w:sz="4" w:space="0" w:color="000000"/>
                  </w:tcBorders>
                  <w:hideMark/>
                </w:tcPr>
                <w:p w14:paraId="2B61F2A2" w14:textId="77777777" w:rsidR="007029B4" w:rsidRPr="004914C3" w:rsidRDefault="007029B4"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4"/>
                      <w:sz w:val="24"/>
                      <w:szCs w:val="24"/>
                    </w:rPr>
                    <w:t>C.H.</w:t>
                  </w:r>
                </w:p>
                <w:p w14:paraId="67A5FA81" w14:textId="77777777" w:rsidR="007029B4" w:rsidRPr="004914C3" w:rsidRDefault="007029B4" w:rsidP="004914C3">
                  <w:pPr>
                    <w:pStyle w:val="TableParagraph"/>
                    <w:spacing w:line="276" w:lineRule="auto"/>
                    <w:ind w:left="108"/>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2"/>
                      <w:sz w:val="24"/>
                      <w:szCs w:val="24"/>
                    </w:rPr>
                    <w:t>Total</w:t>
                  </w:r>
                </w:p>
              </w:tc>
            </w:tr>
            <w:tr w:rsidR="004914C3" w:rsidRPr="004914C3" w14:paraId="0B88030F" w14:textId="77777777" w:rsidTr="007F21DC">
              <w:trPr>
                <w:trHeight w:val="1049"/>
              </w:trPr>
              <w:tc>
                <w:tcPr>
                  <w:tcW w:w="1542" w:type="dxa"/>
                  <w:tcBorders>
                    <w:top w:val="single" w:sz="4" w:space="0" w:color="000000"/>
                    <w:left w:val="single" w:sz="4" w:space="0" w:color="000000"/>
                    <w:bottom w:val="single" w:sz="4" w:space="0" w:color="000000"/>
                    <w:right w:val="single" w:sz="4" w:space="0" w:color="000000"/>
                  </w:tcBorders>
                </w:tcPr>
                <w:p w14:paraId="32768293"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77C1B8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F396AA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8BE5E1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A2D749F" w14:textId="77777777" w:rsidR="007029B4" w:rsidRPr="00C000AC" w:rsidRDefault="007029B4" w:rsidP="004914C3">
                  <w:pPr>
                    <w:pStyle w:val="TableParagraph"/>
                    <w:spacing w:line="276" w:lineRule="auto"/>
                    <w:rPr>
                      <w:rFonts w:ascii="Times New Roman" w:hAnsi="Times New Roman" w:cs="Times New Roman"/>
                      <w:b/>
                      <w:bCs/>
                      <w:color w:val="000000" w:themeColor="text1"/>
                      <w:sz w:val="24"/>
                      <w:szCs w:val="24"/>
                    </w:rPr>
                  </w:pPr>
                </w:p>
                <w:p w14:paraId="1CDFDBCB" w14:textId="77777777" w:rsidR="007029B4" w:rsidRPr="004914C3" w:rsidRDefault="007029B4" w:rsidP="004914C3">
                  <w:pPr>
                    <w:pStyle w:val="TableParagraph"/>
                    <w:spacing w:line="276" w:lineRule="auto"/>
                    <w:ind w:left="107" w:right="99"/>
                    <w:jc w:val="both"/>
                    <w:rPr>
                      <w:rFonts w:ascii="Times New Roman" w:hAnsi="Times New Roman" w:cs="Times New Roman"/>
                      <w:color w:val="000000" w:themeColor="text1"/>
                      <w:sz w:val="24"/>
                      <w:szCs w:val="24"/>
                    </w:rPr>
                  </w:pPr>
                  <w:r w:rsidRPr="00C000AC">
                    <w:rPr>
                      <w:rFonts w:ascii="Times New Roman" w:hAnsi="Times New Roman" w:cs="Times New Roman"/>
                      <w:b/>
                      <w:bCs/>
                      <w:color w:val="000000" w:themeColor="text1"/>
                      <w:sz w:val="24"/>
                      <w:szCs w:val="24"/>
                    </w:rPr>
                    <w:t xml:space="preserve">Uma escola para todos: espaços e </w:t>
                  </w:r>
                  <w:r w:rsidRPr="00C000AC">
                    <w:rPr>
                      <w:rFonts w:ascii="Times New Roman" w:hAnsi="Times New Roman" w:cs="Times New Roman"/>
                      <w:b/>
                      <w:bCs/>
                      <w:color w:val="000000" w:themeColor="text1"/>
                      <w:spacing w:val="-2"/>
                      <w:sz w:val="24"/>
                      <w:szCs w:val="24"/>
                    </w:rPr>
                    <w:t>tempos</w:t>
                  </w:r>
                </w:p>
              </w:tc>
              <w:tc>
                <w:tcPr>
                  <w:tcW w:w="2569" w:type="dxa"/>
                  <w:tcBorders>
                    <w:top w:val="single" w:sz="4" w:space="0" w:color="000000"/>
                    <w:left w:val="single" w:sz="4" w:space="0" w:color="000000"/>
                    <w:bottom w:val="single" w:sz="4" w:space="0" w:color="000000"/>
                    <w:right w:val="single" w:sz="4" w:space="0" w:color="000000"/>
                  </w:tcBorders>
                  <w:hideMark/>
                </w:tcPr>
                <w:p w14:paraId="52FFC107" w14:textId="77777777" w:rsidR="007029B4" w:rsidRPr="004914C3" w:rsidRDefault="007029B4" w:rsidP="004914C3">
                  <w:pPr>
                    <w:pStyle w:val="TableParagraph"/>
                    <w:tabs>
                      <w:tab w:val="left" w:pos="1512"/>
                      <w:tab w:val="left" w:pos="2143"/>
                    </w:tabs>
                    <w:spacing w:line="276" w:lineRule="auto"/>
                    <w:ind w:left="108" w:right="97"/>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Promover um ambiente </w:t>
                  </w:r>
                  <w:r w:rsidRPr="004914C3">
                    <w:rPr>
                      <w:rFonts w:ascii="Times New Roman" w:hAnsi="Times New Roman" w:cs="Times New Roman"/>
                      <w:color w:val="000000" w:themeColor="text1"/>
                      <w:spacing w:val="-2"/>
                      <w:sz w:val="24"/>
                      <w:szCs w:val="24"/>
                    </w:rPr>
                    <w:t xml:space="preserve">acolhedor, refletindo </w:t>
                  </w:r>
                  <w:r w:rsidRPr="004914C3">
                    <w:rPr>
                      <w:rFonts w:ascii="Times New Roman" w:hAnsi="Times New Roman" w:cs="Times New Roman"/>
                      <w:color w:val="000000" w:themeColor="text1"/>
                      <w:sz w:val="24"/>
                      <w:szCs w:val="24"/>
                    </w:rPr>
                    <w:t>sobre</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os</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espaços</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e</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tempos da escola, de modo a assegurar que cada aluno seja apoiado em seu desenvolvimento integral,  c</w:t>
                  </w:r>
                  <w:r w:rsidRPr="004914C3">
                    <w:rPr>
                      <w:rFonts w:ascii="Times New Roman" w:hAnsi="Times New Roman" w:cs="Times New Roman"/>
                      <w:color w:val="000000" w:themeColor="text1"/>
                      <w:spacing w:val="-2"/>
                      <w:sz w:val="24"/>
                      <w:szCs w:val="24"/>
                    </w:rPr>
                    <w:t>onsiderando</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6"/>
                      <w:sz w:val="24"/>
                      <w:szCs w:val="24"/>
                    </w:rPr>
                    <w:t>as</w:t>
                  </w:r>
                  <w:r w:rsidRPr="004914C3">
                    <w:rPr>
                      <w:rFonts w:ascii="Times New Roman" w:hAnsi="Times New Roman" w:cs="Times New Roman"/>
                      <w:color w:val="000000" w:themeColor="text1"/>
                      <w:sz w:val="24"/>
                      <w:szCs w:val="24"/>
                    </w:rPr>
                    <w:t xml:space="preserve"> dimensões acadêmicas, sociais, </w:t>
                  </w:r>
                  <w:r w:rsidRPr="004914C3">
                    <w:rPr>
                      <w:rFonts w:ascii="Times New Roman" w:hAnsi="Times New Roman" w:cs="Times New Roman"/>
                      <w:color w:val="000000" w:themeColor="text1"/>
                      <w:sz w:val="24"/>
                      <w:szCs w:val="24"/>
                    </w:rPr>
                    <w:lastRenderedPageBreak/>
                    <w:t>emocionais e</w:t>
                  </w:r>
                  <w:r w:rsidRPr="004914C3">
                    <w:rPr>
                      <w:rFonts w:ascii="Times New Roman" w:hAnsi="Times New Roman" w:cs="Times New Roman"/>
                      <w:color w:val="000000" w:themeColor="text1"/>
                      <w:spacing w:val="40"/>
                      <w:sz w:val="24"/>
                      <w:szCs w:val="24"/>
                    </w:rPr>
                    <w:t xml:space="preserve"> </w:t>
                  </w:r>
                  <w:r w:rsidRPr="004914C3">
                    <w:rPr>
                      <w:rFonts w:ascii="Times New Roman" w:hAnsi="Times New Roman" w:cs="Times New Roman"/>
                      <w:color w:val="000000" w:themeColor="text1"/>
                      <w:sz w:val="24"/>
                      <w:szCs w:val="24"/>
                    </w:rPr>
                    <w:t>físicas e a participação ativa</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z w:val="24"/>
                      <w:szCs w:val="24"/>
                    </w:rPr>
                    <w:t>todos</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z w:val="24"/>
                      <w:szCs w:val="24"/>
                    </w:rPr>
                    <w:t>no</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pacing w:val="-2"/>
                      <w:sz w:val="24"/>
                      <w:szCs w:val="24"/>
                    </w:rPr>
                    <w:t>processo</w:t>
                  </w:r>
                </w:p>
                <w:p w14:paraId="389D11EB" w14:textId="77777777" w:rsidR="007029B4" w:rsidRPr="004914C3" w:rsidRDefault="007029B4" w:rsidP="004914C3">
                  <w:pPr>
                    <w:pStyle w:val="TableParagraph"/>
                    <w:spacing w:line="276" w:lineRule="auto"/>
                    <w:ind w:left="108"/>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4"/>
                      <w:sz w:val="24"/>
                      <w:szCs w:val="24"/>
                    </w:rPr>
                    <w:t xml:space="preserve"> </w:t>
                  </w:r>
                  <w:r w:rsidRPr="004914C3">
                    <w:rPr>
                      <w:rFonts w:ascii="Times New Roman" w:hAnsi="Times New Roman" w:cs="Times New Roman"/>
                      <w:color w:val="000000" w:themeColor="text1"/>
                      <w:spacing w:val="-2"/>
                      <w:sz w:val="24"/>
                      <w:szCs w:val="24"/>
                    </w:rPr>
                    <w:t>aprendizagem.</w:t>
                  </w:r>
                </w:p>
              </w:tc>
              <w:tc>
                <w:tcPr>
                  <w:tcW w:w="673" w:type="dxa"/>
                  <w:tcBorders>
                    <w:top w:val="single" w:sz="4" w:space="0" w:color="000000"/>
                    <w:left w:val="single" w:sz="4" w:space="0" w:color="000000"/>
                    <w:bottom w:val="single" w:sz="4" w:space="0" w:color="000000"/>
                    <w:right w:val="single" w:sz="4" w:space="0" w:color="000000"/>
                  </w:tcBorders>
                </w:tcPr>
                <w:p w14:paraId="7CC53F2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615CD9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D7DA3E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8069529"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F952CA0"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8DDAAB9"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AEB68AE" w14:textId="77777777" w:rsidR="007029B4" w:rsidRPr="004914C3" w:rsidRDefault="007029B4" w:rsidP="004914C3">
                  <w:pPr>
                    <w:pStyle w:val="TableParagraph"/>
                    <w:spacing w:line="276" w:lineRule="auto"/>
                    <w:ind w:left="108"/>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curso</w:t>
                  </w:r>
                </w:p>
              </w:tc>
              <w:tc>
                <w:tcPr>
                  <w:tcW w:w="536" w:type="dxa"/>
                  <w:tcBorders>
                    <w:top w:val="single" w:sz="4" w:space="0" w:color="000000"/>
                    <w:left w:val="single" w:sz="4" w:space="0" w:color="000000"/>
                    <w:bottom w:val="single" w:sz="4" w:space="0" w:color="000000"/>
                    <w:right w:val="single" w:sz="4" w:space="0" w:color="000000"/>
                  </w:tcBorders>
                </w:tcPr>
                <w:p w14:paraId="541B9D26"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2688EA6"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03559F6"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9C8FC2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E7EFA9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860BEE3"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287D53E" w14:textId="77777777" w:rsidR="007029B4" w:rsidRPr="004914C3" w:rsidRDefault="007029B4" w:rsidP="004914C3">
                  <w:pPr>
                    <w:pStyle w:val="TableParagraph"/>
                    <w:spacing w:line="276" w:lineRule="auto"/>
                    <w:ind w:right="186"/>
                    <w:jc w:val="righ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c>
                <w:tcPr>
                  <w:tcW w:w="786" w:type="dxa"/>
                  <w:tcBorders>
                    <w:top w:val="single" w:sz="4" w:space="0" w:color="000000"/>
                    <w:left w:val="single" w:sz="4" w:space="0" w:color="000000"/>
                    <w:bottom w:val="single" w:sz="4" w:space="0" w:color="000000"/>
                    <w:right w:val="single" w:sz="4" w:space="0" w:color="000000"/>
                  </w:tcBorders>
                </w:tcPr>
                <w:p w14:paraId="600C9000"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CFD402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A93883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8DE651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6D9614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C768C0E" w14:textId="77777777" w:rsidR="007029B4" w:rsidRPr="004914C3" w:rsidRDefault="007029B4"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30</w:t>
                  </w:r>
                </w:p>
              </w:tc>
              <w:tc>
                <w:tcPr>
                  <w:tcW w:w="891" w:type="dxa"/>
                  <w:tcBorders>
                    <w:top w:val="single" w:sz="4" w:space="0" w:color="000000"/>
                    <w:left w:val="single" w:sz="4" w:space="0" w:color="000000"/>
                    <w:bottom w:val="single" w:sz="4" w:space="0" w:color="000000"/>
                    <w:right w:val="single" w:sz="4" w:space="0" w:color="000000"/>
                  </w:tcBorders>
                </w:tcPr>
                <w:p w14:paraId="1AE7E10F"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CB1CC8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C00F75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C1EA931"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F4D80B0"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B4EA92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3BBB5AD" w14:textId="77777777" w:rsidR="007029B4" w:rsidRPr="004914C3" w:rsidRDefault="007029B4" w:rsidP="004914C3">
                  <w:pPr>
                    <w:pStyle w:val="TableParagraph"/>
                    <w:spacing w:line="276" w:lineRule="auto"/>
                    <w:ind w:left="12" w:right="7"/>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presencial</w:t>
                  </w:r>
                </w:p>
              </w:tc>
              <w:tc>
                <w:tcPr>
                  <w:tcW w:w="657" w:type="dxa"/>
                  <w:tcBorders>
                    <w:top w:val="single" w:sz="4" w:space="0" w:color="000000"/>
                    <w:left w:val="single" w:sz="4" w:space="0" w:color="000000"/>
                    <w:bottom w:val="single" w:sz="4" w:space="0" w:color="000000"/>
                    <w:right w:val="single" w:sz="4" w:space="0" w:color="000000"/>
                  </w:tcBorders>
                </w:tcPr>
                <w:p w14:paraId="7335816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6B1C778"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D3E4765"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945D0BF"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6660E2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43A7F36"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32EEA32" w14:textId="77777777" w:rsidR="007029B4" w:rsidRPr="004914C3" w:rsidRDefault="007029B4" w:rsidP="004914C3">
                  <w:pPr>
                    <w:pStyle w:val="TableParagraph"/>
                    <w:spacing w:line="276" w:lineRule="auto"/>
                    <w:ind w:lef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10"/>
                      <w:sz w:val="24"/>
                      <w:szCs w:val="24"/>
                    </w:rPr>
                    <w:t>1</w:t>
                  </w:r>
                </w:p>
              </w:tc>
              <w:tc>
                <w:tcPr>
                  <w:tcW w:w="566" w:type="dxa"/>
                  <w:tcBorders>
                    <w:top w:val="single" w:sz="4" w:space="0" w:color="000000"/>
                    <w:left w:val="single" w:sz="4" w:space="0" w:color="000000"/>
                    <w:bottom w:val="single" w:sz="4" w:space="0" w:color="000000"/>
                    <w:right w:val="single" w:sz="4" w:space="0" w:color="000000"/>
                  </w:tcBorders>
                </w:tcPr>
                <w:p w14:paraId="49DB671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10FB368"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2625786"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1C4991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E32758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0D48CC5"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52946A5" w14:textId="77777777" w:rsidR="007029B4" w:rsidRPr="004914C3" w:rsidRDefault="007029B4"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r>
            <w:tr w:rsidR="004914C3" w:rsidRPr="004914C3" w14:paraId="1297E9AC" w14:textId="77777777" w:rsidTr="00EC7913">
              <w:trPr>
                <w:trHeight w:val="2262"/>
              </w:trPr>
              <w:tc>
                <w:tcPr>
                  <w:tcW w:w="1542" w:type="dxa"/>
                  <w:tcBorders>
                    <w:top w:val="single" w:sz="4" w:space="0" w:color="000000"/>
                    <w:left w:val="single" w:sz="4" w:space="0" w:color="000000"/>
                    <w:bottom w:val="single" w:sz="4" w:space="0" w:color="000000"/>
                    <w:right w:val="single" w:sz="4" w:space="0" w:color="000000"/>
                  </w:tcBorders>
                </w:tcPr>
                <w:p w14:paraId="7BEA0520"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BD3A30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122D81A" w14:textId="77777777" w:rsidR="007029B4" w:rsidRPr="00C000AC" w:rsidRDefault="007029B4" w:rsidP="004914C3">
                  <w:pPr>
                    <w:pStyle w:val="TableParagraph"/>
                    <w:tabs>
                      <w:tab w:val="left" w:pos="1357"/>
                      <w:tab w:val="left" w:pos="1463"/>
                    </w:tabs>
                    <w:spacing w:line="276" w:lineRule="auto"/>
                    <w:ind w:left="107" w:right="98"/>
                    <w:rPr>
                      <w:rFonts w:ascii="Times New Roman" w:hAnsi="Times New Roman" w:cs="Times New Roman"/>
                      <w:b/>
                      <w:bCs/>
                      <w:color w:val="000000" w:themeColor="text1"/>
                      <w:sz w:val="24"/>
                      <w:szCs w:val="24"/>
                    </w:rPr>
                  </w:pPr>
                  <w:r w:rsidRPr="00C000AC">
                    <w:rPr>
                      <w:rFonts w:ascii="Times New Roman" w:hAnsi="Times New Roman" w:cs="Times New Roman"/>
                      <w:b/>
                      <w:bCs/>
                      <w:color w:val="000000" w:themeColor="text1"/>
                      <w:spacing w:val="-2"/>
                      <w:sz w:val="24"/>
                      <w:szCs w:val="24"/>
                    </w:rPr>
                    <w:t>Planejamento situações</w:t>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pacing w:val="-6"/>
                      <w:sz w:val="24"/>
                      <w:szCs w:val="24"/>
                    </w:rPr>
                    <w:t>de</w:t>
                  </w:r>
                  <w:r w:rsidRPr="00C000AC">
                    <w:rPr>
                      <w:rFonts w:ascii="Times New Roman" w:hAnsi="Times New Roman" w:cs="Times New Roman"/>
                      <w:b/>
                      <w:bCs/>
                      <w:color w:val="000000" w:themeColor="text1"/>
                      <w:spacing w:val="-2"/>
                      <w:sz w:val="24"/>
                      <w:szCs w:val="24"/>
                    </w:rPr>
                    <w:t xml:space="preserve"> aprendizagem integral</w:t>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pacing w:val="-10"/>
                      <w:sz w:val="24"/>
                      <w:szCs w:val="24"/>
                    </w:rPr>
                    <w:t>e</w:t>
                  </w:r>
                </w:p>
                <w:p w14:paraId="10C947FF" w14:textId="77777777" w:rsidR="007029B4" w:rsidRPr="004914C3" w:rsidRDefault="007029B4" w:rsidP="004914C3">
                  <w:pPr>
                    <w:pStyle w:val="TableParagraph"/>
                    <w:spacing w:line="276" w:lineRule="auto"/>
                    <w:ind w:left="107"/>
                    <w:rPr>
                      <w:rFonts w:ascii="Times New Roman" w:hAnsi="Times New Roman" w:cs="Times New Roman"/>
                      <w:color w:val="000000" w:themeColor="text1"/>
                      <w:sz w:val="24"/>
                      <w:szCs w:val="24"/>
                    </w:rPr>
                  </w:pPr>
                  <w:r w:rsidRPr="00C000AC">
                    <w:rPr>
                      <w:rFonts w:ascii="Times New Roman" w:hAnsi="Times New Roman" w:cs="Times New Roman"/>
                      <w:b/>
                      <w:bCs/>
                      <w:color w:val="000000" w:themeColor="text1"/>
                      <w:spacing w:val="-2"/>
                      <w:sz w:val="24"/>
                      <w:szCs w:val="24"/>
                    </w:rPr>
                    <w:t>inclusiva</w:t>
                  </w:r>
                </w:p>
              </w:tc>
              <w:tc>
                <w:tcPr>
                  <w:tcW w:w="2569" w:type="dxa"/>
                  <w:tcBorders>
                    <w:top w:val="single" w:sz="4" w:space="0" w:color="000000"/>
                    <w:left w:val="single" w:sz="4" w:space="0" w:color="000000"/>
                    <w:bottom w:val="single" w:sz="4" w:space="0" w:color="000000"/>
                    <w:right w:val="single" w:sz="4" w:space="0" w:color="000000"/>
                  </w:tcBorders>
                  <w:hideMark/>
                </w:tcPr>
                <w:p w14:paraId="14DBC05B" w14:textId="77777777" w:rsidR="007029B4" w:rsidRPr="004914C3" w:rsidRDefault="007029B4" w:rsidP="004914C3">
                  <w:pPr>
                    <w:pStyle w:val="TableParagraph"/>
                    <w:tabs>
                      <w:tab w:val="left" w:pos="678"/>
                      <w:tab w:val="left" w:pos="1342"/>
                      <w:tab w:val="left" w:pos="1558"/>
                      <w:tab w:val="left" w:pos="1614"/>
                      <w:tab w:val="left" w:pos="1728"/>
                      <w:tab w:val="left" w:pos="2036"/>
                    </w:tabs>
                    <w:spacing w:line="276" w:lineRule="auto"/>
                    <w:ind w:left="108" w:right="96"/>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Planejar</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experiências</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 xml:space="preserve">de </w:t>
                  </w:r>
                  <w:r w:rsidRPr="004914C3">
                    <w:rPr>
                      <w:rFonts w:ascii="Times New Roman" w:hAnsi="Times New Roman" w:cs="Times New Roman"/>
                      <w:color w:val="000000" w:themeColor="text1"/>
                      <w:spacing w:val="-2"/>
                      <w:sz w:val="24"/>
                      <w:szCs w:val="24"/>
                    </w:rPr>
                    <w:t xml:space="preserve">aprendizagem diversificadas,  </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2"/>
                      <w:sz w:val="24"/>
                      <w:szCs w:val="24"/>
                    </w:rPr>
                    <w:t xml:space="preserve">flexíveis, </w:t>
                  </w:r>
                  <w:r w:rsidRPr="004914C3">
                    <w:rPr>
                      <w:rFonts w:ascii="Times New Roman" w:hAnsi="Times New Roman" w:cs="Times New Roman"/>
                      <w:color w:val="000000" w:themeColor="text1"/>
                      <w:sz w:val="24"/>
                      <w:szCs w:val="24"/>
                    </w:rPr>
                    <w:t>acessíveis e</w:t>
                  </w:r>
                  <w:r w:rsidRPr="004914C3">
                    <w:rPr>
                      <w:rFonts w:ascii="Times New Roman" w:hAnsi="Times New Roman" w:cs="Times New Roman"/>
                      <w:color w:val="000000" w:themeColor="text1"/>
                      <w:spacing w:val="76"/>
                      <w:sz w:val="24"/>
                      <w:szCs w:val="24"/>
                    </w:rPr>
                    <w:t xml:space="preserve"> </w:t>
                  </w:r>
                  <w:r w:rsidRPr="004914C3">
                    <w:rPr>
                      <w:rFonts w:ascii="Times New Roman" w:hAnsi="Times New Roman" w:cs="Times New Roman"/>
                      <w:color w:val="000000" w:themeColor="text1"/>
                      <w:sz w:val="24"/>
                      <w:szCs w:val="24"/>
                    </w:rPr>
                    <w:t xml:space="preserve">significativas </w:t>
                  </w:r>
                  <w:r w:rsidRPr="004914C3">
                    <w:rPr>
                      <w:rFonts w:ascii="Times New Roman" w:hAnsi="Times New Roman" w:cs="Times New Roman"/>
                      <w:color w:val="000000" w:themeColor="text1"/>
                      <w:spacing w:val="-4"/>
                      <w:sz w:val="24"/>
                      <w:szCs w:val="24"/>
                    </w:rPr>
                    <w:t>para</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2"/>
                      <w:sz w:val="24"/>
                      <w:szCs w:val="24"/>
                    </w:rPr>
                    <w:t xml:space="preserve">todos </w:t>
                  </w:r>
                  <w:r w:rsidRPr="004914C3">
                    <w:rPr>
                      <w:rFonts w:ascii="Times New Roman" w:hAnsi="Times New Roman" w:cs="Times New Roman"/>
                      <w:color w:val="000000" w:themeColor="text1"/>
                      <w:spacing w:val="-6"/>
                      <w:sz w:val="24"/>
                      <w:szCs w:val="24"/>
                    </w:rPr>
                    <w:t xml:space="preserve">os </w:t>
                  </w:r>
                  <w:r w:rsidRPr="004914C3">
                    <w:rPr>
                      <w:rFonts w:ascii="Times New Roman" w:hAnsi="Times New Roman" w:cs="Times New Roman"/>
                      <w:color w:val="000000" w:themeColor="text1"/>
                      <w:spacing w:val="-2"/>
                      <w:sz w:val="24"/>
                      <w:szCs w:val="24"/>
                    </w:rPr>
                    <w:t xml:space="preserve">alunos. </w:t>
                  </w:r>
                  <w:r w:rsidRPr="004914C3">
                    <w:rPr>
                      <w:rFonts w:ascii="Times New Roman" w:hAnsi="Times New Roman" w:cs="Times New Roman"/>
                      <w:color w:val="000000" w:themeColor="text1"/>
                      <w:sz w:val="24"/>
                      <w:szCs w:val="24"/>
                    </w:rPr>
                    <w:t>Promover</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a</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inclusão</w:t>
                  </w:r>
                  <w:r w:rsidRPr="004914C3">
                    <w:rPr>
                      <w:rFonts w:ascii="Times New Roman" w:hAnsi="Times New Roman" w:cs="Times New Roman"/>
                      <w:color w:val="000000" w:themeColor="text1"/>
                      <w:spacing w:val="80"/>
                      <w:sz w:val="24"/>
                      <w:szCs w:val="24"/>
                    </w:rPr>
                    <w:t xml:space="preserve"> </w:t>
                  </w:r>
                  <w:r w:rsidRPr="004914C3">
                    <w:rPr>
                      <w:rFonts w:ascii="Times New Roman" w:hAnsi="Times New Roman" w:cs="Times New Roman"/>
                      <w:color w:val="000000" w:themeColor="text1"/>
                      <w:sz w:val="24"/>
                      <w:szCs w:val="24"/>
                    </w:rPr>
                    <w:t>e equidade</w:t>
                  </w:r>
                  <w:r w:rsidRPr="004914C3">
                    <w:rPr>
                      <w:rFonts w:ascii="Times New Roman" w:hAnsi="Times New Roman" w:cs="Times New Roman"/>
                      <w:color w:val="000000" w:themeColor="text1"/>
                      <w:spacing w:val="80"/>
                      <w:w w:val="150"/>
                      <w:sz w:val="24"/>
                      <w:szCs w:val="24"/>
                    </w:rPr>
                    <w:t xml:space="preserve"> </w:t>
                  </w:r>
                  <w:r w:rsidRPr="004914C3">
                    <w:rPr>
                      <w:rFonts w:ascii="Times New Roman" w:hAnsi="Times New Roman" w:cs="Times New Roman"/>
                      <w:color w:val="000000" w:themeColor="text1"/>
                      <w:sz w:val="24"/>
                      <w:szCs w:val="24"/>
                    </w:rPr>
                    <w:t xml:space="preserve">adequadas às </w:t>
                  </w:r>
                  <w:r w:rsidRPr="004914C3">
                    <w:rPr>
                      <w:rFonts w:ascii="Times New Roman" w:hAnsi="Times New Roman" w:cs="Times New Roman"/>
                      <w:color w:val="000000" w:themeColor="text1"/>
                      <w:spacing w:val="-2"/>
                      <w:sz w:val="24"/>
                      <w:szCs w:val="24"/>
                    </w:rPr>
                    <w:t xml:space="preserve">necessidades </w:t>
                  </w:r>
                  <w:r w:rsidRPr="004914C3">
                    <w:rPr>
                      <w:rFonts w:ascii="Times New Roman" w:hAnsi="Times New Roman" w:cs="Times New Roman"/>
                      <w:color w:val="000000" w:themeColor="text1"/>
                      <w:spacing w:val="-10"/>
                      <w:sz w:val="24"/>
                      <w:szCs w:val="24"/>
                    </w:rPr>
                    <w:t>e</w:t>
                  </w:r>
                  <w:r w:rsidRPr="004914C3">
                    <w:rPr>
                      <w:rFonts w:ascii="Times New Roman" w:hAnsi="Times New Roman" w:cs="Times New Roman"/>
                      <w:color w:val="000000" w:themeColor="text1"/>
                      <w:sz w:val="24"/>
                      <w:szCs w:val="24"/>
                    </w:rPr>
                    <w:tab/>
                  </w:r>
                  <w:r w:rsidRPr="004914C3">
                    <w:rPr>
                      <w:rFonts w:ascii="Times New Roman" w:hAnsi="Times New Roman" w:cs="Times New Roman"/>
                      <w:color w:val="000000" w:themeColor="text1"/>
                      <w:spacing w:val="-4"/>
                      <w:sz w:val="24"/>
                      <w:szCs w:val="24"/>
                    </w:rPr>
                    <w:t xml:space="preserve">aos </w:t>
                  </w:r>
                  <w:r w:rsidRPr="004914C3">
                    <w:rPr>
                      <w:rFonts w:ascii="Times New Roman" w:hAnsi="Times New Roman" w:cs="Times New Roman"/>
                      <w:color w:val="000000" w:themeColor="text1"/>
                      <w:sz w:val="24"/>
                      <w:szCs w:val="24"/>
                    </w:rPr>
                    <w:t>diferentes</w:t>
                  </w:r>
                  <w:r w:rsidRPr="004914C3">
                    <w:rPr>
                      <w:rFonts w:ascii="Times New Roman" w:hAnsi="Times New Roman" w:cs="Times New Roman"/>
                      <w:color w:val="000000" w:themeColor="text1"/>
                      <w:spacing w:val="26"/>
                      <w:sz w:val="24"/>
                      <w:szCs w:val="24"/>
                    </w:rPr>
                    <w:t xml:space="preserve"> </w:t>
                  </w:r>
                  <w:r w:rsidRPr="004914C3">
                    <w:rPr>
                      <w:rFonts w:ascii="Times New Roman" w:hAnsi="Times New Roman" w:cs="Times New Roman"/>
                      <w:color w:val="000000" w:themeColor="text1"/>
                      <w:sz w:val="24"/>
                      <w:szCs w:val="24"/>
                    </w:rPr>
                    <w:t>níveis,</w:t>
                  </w:r>
                  <w:r w:rsidRPr="004914C3">
                    <w:rPr>
                      <w:rFonts w:ascii="Times New Roman" w:hAnsi="Times New Roman" w:cs="Times New Roman"/>
                      <w:color w:val="000000" w:themeColor="text1"/>
                      <w:spacing w:val="27"/>
                      <w:sz w:val="24"/>
                      <w:szCs w:val="24"/>
                    </w:rPr>
                    <w:t xml:space="preserve"> </w:t>
                  </w:r>
                  <w:r w:rsidRPr="004914C3">
                    <w:rPr>
                      <w:rFonts w:ascii="Times New Roman" w:hAnsi="Times New Roman" w:cs="Times New Roman"/>
                      <w:color w:val="000000" w:themeColor="text1"/>
                      <w:sz w:val="24"/>
                      <w:szCs w:val="24"/>
                    </w:rPr>
                    <w:t>estilos</w:t>
                  </w:r>
                  <w:r w:rsidRPr="004914C3">
                    <w:rPr>
                      <w:rFonts w:ascii="Times New Roman" w:hAnsi="Times New Roman" w:cs="Times New Roman"/>
                      <w:color w:val="000000" w:themeColor="text1"/>
                      <w:spacing w:val="27"/>
                      <w:sz w:val="24"/>
                      <w:szCs w:val="24"/>
                    </w:rPr>
                    <w:t xml:space="preserve"> </w:t>
                  </w:r>
                  <w:r w:rsidRPr="004914C3">
                    <w:rPr>
                      <w:rFonts w:ascii="Times New Roman" w:hAnsi="Times New Roman" w:cs="Times New Roman"/>
                      <w:color w:val="000000" w:themeColor="text1"/>
                      <w:spacing w:val="-10"/>
                      <w:sz w:val="24"/>
                      <w:szCs w:val="24"/>
                    </w:rPr>
                    <w:t xml:space="preserve">e </w:t>
                  </w:r>
                  <w:r w:rsidRPr="004914C3">
                    <w:rPr>
                      <w:rFonts w:ascii="Times New Roman" w:hAnsi="Times New Roman" w:cs="Times New Roman"/>
                      <w:color w:val="000000" w:themeColor="text1"/>
                      <w:sz w:val="24"/>
                      <w:szCs w:val="24"/>
                    </w:rPr>
                    <w:t>ritmos</w:t>
                  </w:r>
                  <w:r w:rsidRPr="004914C3">
                    <w:rPr>
                      <w:rFonts w:ascii="Times New Roman" w:hAnsi="Times New Roman" w:cs="Times New Roman"/>
                      <w:color w:val="000000" w:themeColor="text1"/>
                      <w:spacing w:val="-8"/>
                      <w:sz w:val="24"/>
                      <w:szCs w:val="24"/>
                    </w:rPr>
                    <w:t xml:space="preserve"> </w:t>
                  </w:r>
                  <w:r w:rsidRPr="004914C3">
                    <w:rPr>
                      <w:rFonts w:ascii="Times New Roman" w:hAnsi="Times New Roman" w:cs="Times New Roman"/>
                      <w:color w:val="000000" w:themeColor="text1"/>
                      <w:sz w:val="24"/>
                      <w:szCs w:val="24"/>
                    </w:rPr>
                    <w:t>de</w:t>
                  </w:r>
                  <w:r w:rsidRPr="004914C3">
                    <w:rPr>
                      <w:rFonts w:ascii="Times New Roman" w:hAnsi="Times New Roman" w:cs="Times New Roman"/>
                      <w:color w:val="000000" w:themeColor="text1"/>
                      <w:spacing w:val="-7"/>
                      <w:sz w:val="24"/>
                      <w:szCs w:val="24"/>
                    </w:rPr>
                    <w:t xml:space="preserve"> </w:t>
                  </w:r>
                  <w:r w:rsidRPr="004914C3">
                    <w:rPr>
                      <w:rFonts w:ascii="Times New Roman" w:hAnsi="Times New Roman" w:cs="Times New Roman"/>
                      <w:color w:val="000000" w:themeColor="text1"/>
                      <w:spacing w:val="-2"/>
                      <w:sz w:val="24"/>
                      <w:szCs w:val="24"/>
                    </w:rPr>
                    <w:t>aprendizagem.</w:t>
                  </w:r>
                </w:p>
              </w:tc>
              <w:tc>
                <w:tcPr>
                  <w:tcW w:w="673" w:type="dxa"/>
                  <w:tcBorders>
                    <w:top w:val="single" w:sz="4" w:space="0" w:color="000000"/>
                    <w:left w:val="single" w:sz="4" w:space="0" w:color="000000"/>
                    <w:bottom w:val="single" w:sz="4" w:space="0" w:color="000000"/>
                    <w:right w:val="single" w:sz="4" w:space="0" w:color="000000"/>
                  </w:tcBorders>
                </w:tcPr>
                <w:p w14:paraId="4D6F17CF"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9F1353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5946B9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9F007B9"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86520E4" w14:textId="77777777" w:rsidR="007029B4" w:rsidRPr="004914C3" w:rsidRDefault="007029B4" w:rsidP="004914C3">
                  <w:pPr>
                    <w:pStyle w:val="TableParagraph"/>
                    <w:spacing w:line="276" w:lineRule="auto"/>
                    <w:ind w:left="108"/>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curso</w:t>
                  </w:r>
                </w:p>
              </w:tc>
              <w:tc>
                <w:tcPr>
                  <w:tcW w:w="536" w:type="dxa"/>
                  <w:tcBorders>
                    <w:top w:val="single" w:sz="4" w:space="0" w:color="000000"/>
                    <w:left w:val="single" w:sz="4" w:space="0" w:color="000000"/>
                    <w:bottom w:val="single" w:sz="4" w:space="0" w:color="000000"/>
                    <w:right w:val="single" w:sz="4" w:space="0" w:color="000000"/>
                  </w:tcBorders>
                </w:tcPr>
                <w:p w14:paraId="0AABBF1F"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9CFB823"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0D8198A"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D58A2AA"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C65444C" w14:textId="77777777" w:rsidR="007029B4" w:rsidRPr="004914C3" w:rsidRDefault="007029B4" w:rsidP="004914C3">
                  <w:pPr>
                    <w:pStyle w:val="TableParagraph"/>
                    <w:spacing w:line="276" w:lineRule="auto"/>
                    <w:ind w:right="186"/>
                    <w:jc w:val="righ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c>
                <w:tcPr>
                  <w:tcW w:w="786" w:type="dxa"/>
                  <w:tcBorders>
                    <w:top w:val="single" w:sz="4" w:space="0" w:color="000000"/>
                    <w:left w:val="single" w:sz="4" w:space="0" w:color="000000"/>
                    <w:bottom w:val="single" w:sz="4" w:space="0" w:color="000000"/>
                    <w:right w:val="single" w:sz="4" w:space="0" w:color="000000"/>
                  </w:tcBorders>
                </w:tcPr>
                <w:p w14:paraId="53FA1138"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B7363B1"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4C448AD"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9250AB7"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D18B73D" w14:textId="77777777" w:rsidR="007029B4" w:rsidRPr="004914C3" w:rsidRDefault="007029B4"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30</w:t>
                  </w:r>
                </w:p>
              </w:tc>
              <w:tc>
                <w:tcPr>
                  <w:tcW w:w="891" w:type="dxa"/>
                  <w:tcBorders>
                    <w:top w:val="single" w:sz="4" w:space="0" w:color="000000"/>
                    <w:left w:val="single" w:sz="4" w:space="0" w:color="000000"/>
                    <w:bottom w:val="single" w:sz="4" w:space="0" w:color="000000"/>
                    <w:right w:val="single" w:sz="4" w:space="0" w:color="000000"/>
                  </w:tcBorders>
                </w:tcPr>
                <w:p w14:paraId="683A982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AEC90F3"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0818042"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32256D8"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76A6168" w14:textId="77777777" w:rsidR="007029B4" w:rsidRPr="004914C3" w:rsidRDefault="007029B4" w:rsidP="004914C3">
                  <w:pPr>
                    <w:pStyle w:val="TableParagraph"/>
                    <w:spacing w:line="276" w:lineRule="auto"/>
                    <w:ind w:left="12" w:right="7"/>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presencial</w:t>
                  </w:r>
                </w:p>
              </w:tc>
              <w:tc>
                <w:tcPr>
                  <w:tcW w:w="657" w:type="dxa"/>
                  <w:tcBorders>
                    <w:top w:val="single" w:sz="4" w:space="0" w:color="000000"/>
                    <w:left w:val="single" w:sz="4" w:space="0" w:color="000000"/>
                    <w:bottom w:val="single" w:sz="4" w:space="0" w:color="000000"/>
                    <w:right w:val="single" w:sz="4" w:space="0" w:color="000000"/>
                  </w:tcBorders>
                </w:tcPr>
                <w:p w14:paraId="37278A7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2F75C69"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6A0DA92"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3EDF63F"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B0CAC40" w14:textId="77777777" w:rsidR="007029B4" w:rsidRPr="004914C3" w:rsidRDefault="007029B4" w:rsidP="004914C3">
                  <w:pPr>
                    <w:pStyle w:val="TableParagraph"/>
                    <w:spacing w:line="276" w:lineRule="auto"/>
                    <w:ind w:lef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10"/>
                      <w:sz w:val="24"/>
                      <w:szCs w:val="24"/>
                    </w:rPr>
                    <w:t>1</w:t>
                  </w:r>
                </w:p>
              </w:tc>
              <w:tc>
                <w:tcPr>
                  <w:tcW w:w="566" w:type="dxa"/>
                  <w:tcBorders>
                    <w:top w:val="single" w:sz="4" w:space="0" w:color="000000"/>
                    <w:left w:val="single" w:sz="4" w:space="0" w:color="000000"/>
                    <w:bottom w:val="single" w:sz="4" w:space="0" w:color="000000"/>
                    <w:right w:val="single" w:sz="4" w:space="0" w:color="000000"/>
                  </w:tcBorders>
                </w:tcPr>
                <w:p w14:paraId="5038D32A"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F09C9C7"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58E90C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9546EE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72F09CD" w14:textId="77777777" w:rsidR="007029B4" w:rsidRPr="004914C3" w:rsidRDefault="007029B4"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r>
            <w:tr w:rsidR="004914C3" w:rsidRPr="004914C3" w14:paraId="28E70AF5" w14:textId="77777777" w:rsidTr="00EC7913">
              <w:trPr>
                <w:trHeight w:val="1049"/>
              </w:trPr>
              <w:tc>
                <w:tcPr>
                  <w:tcW w:w="1542" w:type="dxa"/>
                  <w:tcBorders>
                    <w:top w:val="single" w:sz="4" w:space="0" w:color="000000"/>
                    <w:left w:val="single" w:sz="4" w:space="0" w:color="000000"/>
                    <w:bottom w:val="single" w:sz="4" w:space="0" w:color="000000"/>
                    <w:right w:val="single" w:sz="4" w:space="0" w:color="000000"/>
                  </w:tcBorders>
                </w:tcPr>
                <w:p w14:paraId="68EC2A0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71601E6"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253B1D7"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FDA646A" w14:textId="77777777" w:rsidR="007029B4" w:rsidRPr="00C000AC" w:rsidRDefault="007029B4" w:rsidP="004914C3">
                  <w:pPr>
                    <w:pStyle w:val="TableParagraph"/>
                    <w:tabs>
                      <w:tab w:val="left" w:pos="1463"/>
                    </w:tabs>
                    <w:spacing w:line="276" w:lineRule="auto"/>
                    <w:ind w:left="107" w:right="98"/>
                    <w:rPr>
                      <w:rFonts w:ascii="Times New Roman" w:hAnsi="Times New Roman" w:cs="Times New Roman"/>
                      <w:b/>
                      <w:bCs/>
                      <w:color w:val="000000" w:themeColor="text1"/>
                      <w:sz w:val="24"/>
                      <w:szCs w:val="24"/>
                    </w:rPr>
                  </w:pPr>
                  <w:r w:rsidRPr="00C000AC">
                    <w:rPr>
                      <w:rFonts w:ascii="Times New Roman" w:hAnsi="Times New Roman" w:cs="Times New Roman"/>
                      <w:b/>
                      <w:bCs/>
                      <w:color w:val="000000" w:themeColor="text1"/>
                      <w:spacing w:val="-2"/>
                      <w:sz w:val="24"/>
                      <w:szCs w:val="24"/>
                    </w:rPr>
                    <w:t>Estratégias</w:t>
                  </w:r>
                  <w:r w:rsidRPr="00C000AC">
                    <w:rPr>
                      <w:rFonts w:ascii="Times New Roman" w:hAnsi="Times New Roman" w:cs="Times New Roman"/>
                      <w:b/>
                      <w:bCs/>
                      <w:color w:val="000000" w:themeColor="text1"/>
                      <w:sz w:val="24"/>
                      <w:szCs w:val="24"/>
                    </w:rPr>
                    <w:tab/>
                  </w:r>
                  <w:r w:rsidRPr="00C000AC">
                    <w:rPr>
                      <w:rFonts w:ascii="Times New Roman" w:hAnsi="Times New Roman" w:cs="Times New Roman"/>
                      <w:b/>
                      <w:bCs/>
                      <w:color w:val="000000" w:themeColor="text1"/>
                      <w:spacing w:val="-10"/>
                      <w:sz w:val="24"/>
                      <w:szCs w:val="24"/>
                    </w:rPr>
                    <w:t>e</w:t>
                  </w:r>
                  <w:r w:rsidRPr="00C000AC">
                    <w:rPr>
                      <w:rFonts w:ascii="Times New Roman" w:hAnsi="Times New Roman" w:cs="Times New Roman"/>
                      <w:b/>
                      <w:bCs/>
                      <w:color w:val="000000" w:themeColor="text1"/>
                      <w:spacing w:val="-2"/>
                      <w:sz w:val="24"/>
                      <w:szCs w:val="24"/>
                    </w:rPr>
                    <w:t xml:space="preserve"> recursos pedagógicos inclusivos</w:t>
                  </w:r>
                </w:p>
              </w:tc>
              <w:tc>
                <w:tcPr>
                  <w:tcW w:w="2569" w:type="dxa"/>
                  <w:tcBorders>
                    <w:top w:val="single" w:sz="4" w:space="0" w:color="000000"/>
                    <w:left w:val="single" w:sz="4" w:space="0" w:color="000000"/>
                    <w:bottom w:val="single" w:sz="4" w:space="0" w:color="000000"/>
                    <w:right w:val="single" w:sz="4" w:space="0" w:color="000000"/>
                  </w:tcBorders>
                  <w:hideMark/>
                </w:tcPr>
                <w:p w14:paraId="084B1226" w14:textId="77777777" w:rsidR="007029B4" w:rsidRPr="004914C3" w:rsidRDefault="007029B4" w:rsidP="004914C3">
                  <w:pPr>
                    <w:pStyle w:val="TableParagraph"/>
                    <w:tabs>
                      <w:tab w:val="left" w:pos="2110"/>
                    </w:tabs>
                    <w:spacing w:line="276" w:lineRule="auto"/>
                    <w:ind w:left="108" w:right="97"/>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Projetar, adaptar e implementar estratégias</w:t>
                  </w:r>
                  <w:r w:rsidRPr="004914C3">
                    <w:rPr>
                      <w:rFonts w:ascii="Times New Roman" w:hAnsi="Times New Roman" w:cs="Times New Roman"/>
                      <w:color w:val="000000" w:themeColor="text1"/>
                      <w:spacing w:val="40"/>
                      <w:sz w:val="24"/>
                      <w:szCs w:val="24"/>
                    </w:rPr>
                    <w:t xml:space="preserve"> </w:t>
                  </w:r>
                  <w:r w:rsidRPr="004914C3">
                    <w:rPr>
                      <w:rFonts w:ascii="Times New Roman" w:hAnsi="Times New Roman" w:cs="Times New Roman"/>
                      <w:color w:val="000000" w:themeColor="text1"/>
                      <w:sz w:val="24"/>
                      <w:szCs w:val="24"/>
                    </w:rPr>
                    <w:t>de ensino e recursos educacionais</w:t>
                  </w:r>
                  <w:r w:rsidRPr="004914C3">
                    <w:rPr>
                      <w:rFonts w:ascii="Times New Roman" w:hAnsi="Times New Roman" w:cs="Times New Roman"/>
                      <w:color w:val="000000" w:themeColor="text1"/>
                      <w:spacing w:val="-12"/>
                      <w:sz w:val="24"/>
                      <w:szCs w:val="24"/>
                    </w:rPr>
                    <w:t xml:space="preserve"> </w:t>
                  </w:r>
                  <w:r w:rsidRPr="004914C3">
                    <w:rPr>
                      <w:rFonts w:ascii="Times New Roman" w:hAnsi="Times New Roman" w:cs="Times New Roman"/>
                      <w:color w:val="000000" w:themeColor="text1"/>
                      <w:sz w:val="24"/>
                      <w:szCs w:val="24"/>
                    </w:rPr>
                    <w:t>adequados às necessidades dos alunos, considerando</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a</w:t>
                  </w:r>
                  <w:r w:rsidRPr="004914C3">
                    <w:rPr>
                      <w:rFonts w:ascii="Times New Roman" w:hAnsi="Times New Roman" w:cs="Times New Roman"/>
                      <w:color w:val="000000" w:themeColor="text1"/>
                      <w:spacing w:val="-6"/>
                      <w:sz w:val="24"/>
                      <w:szCs w:val="24"/>
                    </w:rPr>
                    <w:t xml:space="preserve"> </w:t>
                  </w:r>
                  <w:r w:rsidRPr="004914C3">
                    <w:rPr>
                      <w:rFonts w:ascii="Times New Roman" w:hAnsi="Times New Roman" w:cs="Times New Roman"/>
                      <w:color w:val="000000" w:themeColor="text1"/>
                      <w:sz w:val="24"/>
                      <w:szCs w:val="24"/>
                    </w:rPr>
                    <w:t>seleção e</w:t>
                  </w:r>
                  <w:r w:rsidRPr="004914C3">
                    <w:rPr>
                      <w:rFonts w:ascii="Times New Roman" w:hAnsi="Times New Roman" w:cs="Times New Roman"/>
                      <w:color w:val="000000" w:themeColor="text1"/>
                      <w:spacing w:val="-7"/>
                      <w:sz w:val="24"/>
                      <w:szCs w:val="24"/>
                    </w:rPr>
                    <w:t xml:space="preserve"> </w:t>
                  </w:r>
                  <w:r w:rsidRPr="004914C3">
                    <w:rPr>
                      <w:rFonts w:ascii="Times New Roman" w:hAnsi="Times New Roman" w:cs="Times New Roman"/>
                      <w:color w:val="000000" w:themeColor="text1"/>
                      <w:sz w:val="24"/>
                      <w:szCs w:val="24"/>
                    </w:rPr>
                    <w:t xml:space="preserve">o </w:t>
                  </w:r>
                  <w:r w:rsidRPr="004914C3">
                    <w:rPr>
                      <w:rFonts w:ascii="Times New Roman" w:hAnsi="Times New Roman" w:cs="Times New Roman"/>
                      <w:color w:val="000000" w:themeColor="text1"/>
                      <w:spacing w:val="-2"/>
                      <w:sz w:val="24"/>
                      <w:szCs w:val="24"/>
                    </w:rPr>
                    <w:t xml:space="preserve">desenvolvimento </w:t>
                  </w:r>
                  <w:r w:rsidRPr="004914C3">
                    <w:rPr>
                      <w:rFonts w:ascii="Times New Roman" w:hAnsi="Times New Roman" w:cs="Times New Roman"/>
                      <w:color w:val="000000" w:themeColor="text1"/>
                      <w:spacing w:val="-6"/>
                      <w:sz w:val="24"/>
                      <w:szCs w:val="24"/>
                    </w:rPr>
                    <w:t>de</w:t>
                  </w:r>
                  <w:r w:rsidRPr="004914C3">
                    <w:rPr>
                      <w:rFonts w:ascii="Times New Roman" w:hAnsi="Times New Roman" w:cs="Times New Roman"/>
                      <w:color w:val="000000" w:themeColor="text1"/>
                      <w:sz w:val="24"/>
                      <w:szCs w:val="24"/>
                    </w:rPr>
                    <w:t xml:space="preserve"> abordagens pedagógicas flexíveis que integrem tecnologias,</w:t>
                  </w:r>
                  <w:r w:rsidRPr="004914C3">
                    <w:rPr>
                      <w:rFonts w:ascii="Times New Roman" w:hAnsi="Times New Roman" w:cs="Times New Roman"/>
                      <w:color w:val="000000" w:themeColor="text1"/>
                      <w:spacing w:val="77"/>
                      <w:sz w:val="24"/>
                      <w:szCs w:val="24"/>
                    </w:rPr>
                    <w:t xml:space="preserve">  </w:t>
                  </w:r>
                  <w:r w:rsidRPr="004914C3">
                    <w:rPr>
                      <w:rFonts w:ascii="Times New Roman" w:hAnsi="Times New Roman" w:cs="Times New Roman"/>
                      <w:color w:val="000000" w:themeColor="text1"/>
                      <w:sz w:val="24"/>
                      <w:szCs w:val="24"/>
                    </w:rPr>
                    <w:t>visando</w:t>
                  </w:r>
                  <w:r w:rsidRPr="004914C3">
                    <w:rPr>
                      <w:rFonts w:ascii="Times New Roman" w:hAnsi="Times New Roman" w:cs="Times New Roman"/>
                      <w:color w:val="000000" w:themeColor="text1"/>
                      <w:spacing w:val="77"/>
                      <w:sz w:val="24"/>
                      <w:szCs w:val="24"/>
                    </w:rPr>
                    <w:t xml:space="preserve">  </w:t>
                  </w:r>
                  <w:r w:rsidRPr="004914C3">
                    <w:rPr>
                      <w:rFonts w:ascii="Times New Roman" w:hAnsi="Times New Roman" w:cs="Times New Roman"/>
                      <w:color w:val="000000" w:themeColor="text1"/>
                      <w:spacing w:val="-10"/>
                      <w:sz w:val="24"/>
                      <w:szCs w:val="24"/>
                    </w:rPr>
                    <w:t xml:space="preserve">a </w:t>
                  </w:r>
                  <w:r w:rsidRPr="004914C3">
                    <w:rPr>
                      <w:rFonts w:ascii="Times New Roman" w:hAnsi="Times New Roman" w:cs="Times New Roman"/>
                      <w:color w:val="000000" w:themeColor="text1"/>
                      <w:sz w:val="24"/>
                      <w:szCs w:val="24"/>
                    </w:rPr>
                    <w:t>participação</w:t>
                  </w:r>
                  <w:r w:rsidRPr="004914C3">
                    <w:rPr>
                      <w:rFonts w:ascii="Times New Roman" w:hAnsi="Times New Roman" w:cs="Times New Roman"/>
                      <w:color w:val="000000" w:themeColor="text1"/>
                      <w:spacing w:val="-5"/>
                      <w:sz w:val="24"/>
                      <w:szCs w:val="24"/>
                    </w:rPr>
                    <w:t xml:space="preserve"> </w:t>
                  </w:r>
                  <w:r w:rsidRPr="004914C3">
                    <w:rPr>
                      <w:rFonts w:ascii="Times New Roman" w:hAnsi="Times New Roman" w:cs="Times New Roman"/>
                      <w:color w:val="000000" w:themeColor="text1"/>
                      <w:sz w:val="24"/>
                      <w:szCs w:val="24"/>
                    </w:rPr>
                    <w:t>ativa</w:t>
                  </w:r>
                  <w:r w:rsidRPr="004914C3">
                    <w:rPr>
                      <w:rFonts w:ascii="Times New Roman" w:hAnsi="Times New Roman" w:cs="Times New Roman"/>
                      <w:color w:val="000000" w:themeColor="text1"/>
                      <w:spacing w:val="-2"/>
                      <w:sz w:val="24"/>
                      <w:szCs w:val="24"/>
                    </w:rPr>
                    <w:t xml:space="preserve"> </w:t>
                  </w:r>
                  <w:r w:rsidRPr="004914C3">
                    <w:rPr>
                      <w:rFonts w:ascii="Times New Roman" w:hAnsi="Times New Roman" w:cs="Times New Roman"/>
                      <w:color w:val="000000" w:themeColor="text1"/>
                      <w:sz w:val="24"/>
                      <w:szCs w:val="24"/>
                    </w:rPr>
                    <w:lastRenderedPageBreak/>
                    <w:t>de</w:t>
                  </w:r>
                  <w:r w:rsidRPr="004914C3">
                    <w:rPr>
                      <w:rFonts w:ascii="Times New Roman" w:hAnsi="Times New Roman" w:cs="Times New Roman"/>
                      <w:color w:val="000000" w:themeColor="text1"/>
                      <w:spacing w:val="-3"/>
                      <w:sz w:val="24"/>
                      <w:szCs w:val="24"/>
                    </w:rPr>
                    <w:t xml:space="preserve"> </w:t>
                  </w:r>
                  <w:r w:rsidRPr="004914C3">
                    <w:rPr>
                      <w:rFonts w:ascii="Times New Roman" w:hAnsi="Times New Roman" w:cs="Times New Roman"/>
                      <w:color w:val="000000" w:themeColor="text1"/>
                      <w:spacing w:val="-2"/>
                      <w:sz w:val="24"/>
                      <w:szCs w:val="24"/>
                    </w:rPr>
                    <w:t xml:space="preserve">todos </w:t>
                  </w:r>
                  <w:r w:rsidRPr="004914C3">
                    <w:rPr>
                      <w:rFonts w:ascii="Times New Roman" w:hAnsi="Times New Roman" w:cs="Times New Roman"/>
                      <w:color w:val="000000" w:themeColor="text1"/>
                      <w:spacing w:val="-5"/>
                      <w:sz w:val="24"/>
                      <w:szCs w:val="24"/>
                    </w:rPr>
                    <w:t xml:space="preserve">em um </w:t>
                  </w:r>
                  <w:r w:rsidRPr="004914C3">
                    <w:rPr>
                      <w:rFonts w:ascii="Times New Roman" w:hAnsi="Times New Roman" w:cs="Times New Roman"/>
                      <w:color w:val="000000" w:themeColor="text1"/>
                      <w:spacing w:val="-2"/>
                      <w:sz w:val="24"/>
                      <w:szCs w:val="24"/>
                    </w:rPr>
                    <w:t xml:space="preserve">ambiente </w:t>
                  </w:r>
                  <w:r w:rsidRPr="004914C3">
                    <w:rPr>
                      <w:rFonts w:ascii="Times New Roman" w:hAnsi="Times New Roman" w:cs="Times New Roman"/>
                      <w:color w:val="000000" w:themeColor="text1"/>
                      <w:spacing w:val="-5"/>
                      <w:sz w:val="24"/>
                      <w:szCs w:val="24"/>
                    </w:rPr>
                    <w:t xml:space="preserve">de </w:t>
                  </w:r>
                  <w:r w:rsidRPr="004914C3">
                    <w:rPr>
                      <w:rFonts w:ascii="Times New Roman" w:hAnsi="Times New Roman" w:cs="Times New Roman"/>
                      <w:color w:val="000000" w:themeColor="text1"/>
                      <w:spacing w:val="-2"/>
                      <w:sz w:val="24"/>
                      <w:szCs w:val="24"/>
                    </w:rPr>
                    <w:t xml:space="preserve">aprendizado inclusivo, garantindo </w:t>
                  </w:r>
                  <w:r w:rsidRPr="004914C3">
                    <w:rPr>
                      <w:rFonts w:ascii="Times New Roman" w:hAnsi="Times New Roman" w:cs="Times New Roman"/>
                      <w:color w:val="000000" w:themeColor="text1"/>
                      <w:spacing w:val="-10"/>
                      <w:sz w:val="24"/>
                      <w:szCs w:val="24"/>
                    </w:rPr>
                    <w:t>o</w:t>
                  </w:r>
                </w:p>
                <w:p w14:paraId="4303F4E6" w14:textId="77777777" w:rsidR="007029B4" w:rsidRPr="004914C3" w:rsidRDefault="007029B4" w:rsidP="004914C3">
                  <w:pPr>
                    <w:pStyle w:val="TableParagraph"/>
                    <w:spacing w:line="276" w:lineRule="auto"/>
                    <w:ind w:left="108"/>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desenvolvimento</w:t>
                  </w:r>
                  <w:r w:rsidRPr="004914C3">
                    <w:rPr>
                      <w:rFonts w:ascii="Times New Roman" w:hAnsi="Times New Roman" w:cs="Times New Roman"/>
                      <w:color w:val="000000" w:themeColor="text1"/>
                      <w:spacing w:val="11"/>
                      <w:sz w:val="24"/>
                      <w:szCs w:val="24"/>
                    </w:rPr>
                    <w:t xml:space="preserve"> </w:t>
                  </w:r>
                  <w:r w:rsidRPr="004914C3">
                    <w:rPr>
                      <w:rFonts w:ascii="Times New Roman" w:hAnsi="Times New Roman" w:cs="Times New Roman"/>
                      <w:color w:val="000000" w:themeColor="text1"/>
                      <w:spacing w:val="-2"/>
                      <w:sz w:val="24"/>
                      <w:szCs w:val="24"/>
                    </w:rPr>
                    <w:t>pleno.</w:t>
                  </w:r>
                </w:p>
              </w:tc>
              <w:tc>
                <w:tcPr>
                  <w:tcW w:w="673" w:type="dxa"/>
                  <w:tcBorders>
                    <w:top w:val="single" w:sz="4" w:space="0" w:color="000000"/>
                    <w:left w:val="single" w:sz="4" w:space="0" w:color="000000"/>
                    <w:bottom w:val="single" w:sz="4" w:space="0" w:color="000000"/>
                    <w:right w:val="single" w:sz="4" w:space="0" w:color="000000"/>
                  </w:tcBorders>
                </w:tcPr>
                <w:p w14:paraId="09D70522"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8EC9A35"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7E4A737"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9EFB928"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C9EF4A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91C31DD" w14:textId="77777777" w:rsidR="007029B4" w:rsidRPr="004914C3" w:rsidRDefault="007029B4" w:rsidP="004914C3">
                  <w:pPr>
                    <w:pStyle w:val="TableParagraph"/>
                    <w:spacing w:line="276" w:lineRule="auto"/>
                    <w:ind w:left="108"/>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curso</w:t>
                  </w:r>
                </w:p>
              </w:tc>
              <w:tc>
                <w:tcPr>
                  <w:tcW w:w="536" w:type="dxa"/>
                  <w:tcBorders>
                    <w:top w:val="single" w:sz="4" w:space="0" w:color="000000"/>
                    <w:left w:val="single" w:sz="4" w:space="0" w:color="000000"/>
                    <w:bottom w:val="single" w:sz="4" w:space="0" w:color="000000"/>
                    <w:right w:val="single" w:sz="4" w:space="0" w:color="000000"/>
                  </w:tcBorders>
                </w:tcPr>
                <w:p w14:paraId="39B1AF8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0A8538A"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499D27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C2CDAE8"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FD6B36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AAE1877" w14:textId="77777777" w:rsidR="007029B4" w:rsidRPr="004914C3" w:rsidRDefault="007029B4" w:rsidP="004914C3">
                  <w:pPr>
                    <w:pStyle w:val="TableParagraph"/>
                    <w:spacing w:line="276" w:lineRule="auto"/>
                    <w:ind w:right="186"/>
                    <w:jc w:val="righ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c>
                <w:tcPr>
                  <w:tcW w:w="786" w:type="dxa"/>
                  <w:tcBorders>
                    <w:top w:val="single" w:sz="4" w:space="0" w:color="000000"/>
                    <w:left w:val="single" w:sz="4" w:space="0" w:color="000000"/>
                    <w:bottom w:val="single" w:sz="4" w:space="0" w:color="000000"/>
                    <w:right w:val="single" w:sz="4" w:space="0" w:color="000000"/>
                  </w:tcBorders>
                </w:tcPr>
                <w:p w14:paraId="33ED6C2A"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365B666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B74E492"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E719CBD"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796E77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33B5E62" w14:textId="77777777" w:rsidR="007029B4" w:rsidRPr="004914C3" w:rsidRDefault="007029B4"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30</w:t>
                  </w:r>
                </w:p>
              </w:tc>
              <w:tc>
                <w:tcPr>
                  <w:tcW w:w="891" w:type="dxa"/>
                  <w:tcBorders>
                    <w:top w:val="single" w:sz="4" w:space="0" w:color="000000"/>
                    <w:left w:val="single" w:sz="4" w:space="0" w:color="000000"/>
                    <w:bottom w:val="single" w:sz="4" w:space="0" w:color="000000"/>
                    <w:right w:val="single" w:sz="4" w:space="0" w:color="000000"/>
                  </w:tcBorders>
                </w:tcPr>
                <w:p w14:paraId="37A0A361"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28A8888C"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48B2133"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8858029"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4928E8B"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57348AE" w14:textId="77777777" w:rsidR="007029B4" w:rsidRPr="004914C3" w:rsidRDefault="007029B4" w:rsidP="004914C3">
                  <w:pPr>
                    <w:pStyle w:val="TableParagraph"/>
                    <w:spacing w:line="276" w:lineRule="auto"/>
                    <w:ind w:left="12" w:right="7"/>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2"/>
                      <w:sz w:val="24"/>
                      <w:szCs w:val="24"/>
                    </w:rPr>
                    <w:t>presencial</w:t>
                  </w:r>
                </w:p>
              </w:tc>
              <w:tc>
                <w:tcPr>
                  <w:tcW w:w="657" w:type="dxa"/>
                  <w:tcBorders>
                    <w:top w:val="single" w:sz="4" w:space="0" w:color="000000"/>
                    <w:left w:val="single" w:sz="4" w:space="0" w:color="000000"/>
                    <w:bottom w:val="single" w:sz="4" w:space="0" w:color="000000"/>
                    <w:right w:val="single" w:sz="4" w:space="0" w:color="000000"/>
                  </w:tcBorders>
                </w:tcPr>
                <w:p w14:paraId="72B82169"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CE6B00F"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58FCED1D"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7A215E2E"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D26F315"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A486DE2" w14:textId="77777777" w:rsidR="007029B4" w:rsidRPr="004914C3" w:rsidRDefault="007029B4" w:rsidP="004914C3">
                  <w:pPr>
                    <w:pStyle w:val="TableParagraph"/>
                    <w:spacing w:line="276" w:lineRule="auto"/>
                    <w:ind w:left="7"/>
                    <w:jc w:val="center"/>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pacing w:val="-10"/>
                      <w:sz w:val="24"/>
                      <w:szCs w:val="24"/>
                    </w:rPr>
                    <w:t>1</w:t>
                  </w:r>
                </w:p>
              </w:tc>
              <w:tc>
                <w:tcPr>
                  <w:tcW w:w="566" w:type="dxa"/>
                  <w:tcBorders>
                    <w:top w:val="single" w:sz="4" w:space="0" w:color="000000"/>
                    <w:left w:val="single" w:sz="4" w:space="0" w:color="000000"/>
                    <w:bottom w:val="single" w:sz="4" w:space="0" w:color="000000"/>
                    <w:right w:val="single" w:sz="4" w:space="0" w:color="000000"/>
                  </w:tcBorders>
                </w:tcPr>
                <w:p w14:paraId="17AC3751"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4D2EB74"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6A9F907D"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0676F2F7"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1C53A242" w14:textId="77777777" w:rsidR="007029B4" w:rsidRPr="004914C3" w:rsidRDefault="007029B4" w:rsidP="004914C3">
                  <w:pPr>
                    <w:pStyle w:val="TableParagraph"/>
                    <w:spacing w:line="276" w:lineRule="auto"/>
                    <w:rPr>
                      <w:rFonts w:ascii="Times New Roman" w:hAnsi="Times New Roman" w:cs="Times New Roman"/>
                      <w:color w:val="000000" w:themeColor="text1"/>
                      <w:sz w:val="24"/>
                      <w:szCs w:val="24"/>
                    </w:rPr>
                  </w:pPr>
                </w:p>
                <w:p w14:paraId="4F847E1D" w14:textId="77777777" w:rsidR="007029B4" w:rsidRPr="004914C3" w:rsidRDefault="007029B4" w:rsidP="004914C3">
                  <w:pPr>
                    <w:pStyle w:val="TableParagraph"/>
                    <w:spacing w:line="276" w:lineRule="auto"/>
                    <w:ind w:left="6"/>
                    <w:jc w:val="cente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pacing w:val="-5"/>
                      <w:sz w:val="24"/>
                      <w:szCs w:val="24"/>
                    </w:rPr>
                    <w:t>4h</w:t>
                  </w:r>
                </w:p>
              </w:tc>
            </w:tr>
          </w:tbl>
          <w:p w14:paraId="5490475F" w14:textId="77777777" w:rsidR="00790419" w:rsidRPr="004914C3" w:rsidRDefault="00790419" w:rsidP="004914C3">
            <w:pPr>
              <w:spacing w:line="276" w:lineRule="auto"/>
              <w:rPr>
                <w:rFonts w:ascii="Times New Roman" w:hAnsi="Times New Roman" w:cs="Times New Roman"/>
                <w:color w:val="000000" w:themeColor="text1"/>
                <w:sz w:val="24"/>
                <w:szCs w:val="24"/>
              </w:rPr>
            </w:pPr>
          </w:p>
          <w:p w14:paraId="5CD98081" w14:textId="39D576B8" w:rsidR="00790419" w:rsidRPr="004914C3" w:rsidRDefault="00CD771A" w:rsidP="004914C3">
            <w:pPr>
              <w:spacing w:line="276" w:lineRule="auto"/>
              <w:jc w:val="both"/>
              <w:rPr>
                <w:rFonts w:ascii="Times New Roman" w:hAnsi="Times New Roman" w:cs="Times New Roman"/>
                <w:b/>
                <w:bCs/>
                <w:color w:val="000000" w:themeColor="text1"/>
                <w:sz w:val="24"/>
                <w:szCs w:val="24"/>
              </w:rPr>
            </w:pPr>
            <w:r w:rsidRPr="004914C3">
              <w:rPr>
                <w:rFonts w:ascii="Times New Roman" w:hAnsi="Times New Roman" w:cs="Times New Roman"/>
                <w:b/>
                <w:bCs/>
                <w:color w:val="000000" w:themeColor="text1"/>
                <w:sz w:val="24"/>
                <w:szCs w:val="24"/>
              </w:rPr>
              <w:t xml:space="preserve">7.4.3. </w:t>
            </w:r>
            <w:r w:rsidR="007029B4" w:rsidRPr="004914C3">
              <w:rPr>
                <w:rFonts w:ascii="Times New Roman" w:hAnsi="Times New Roman" w:cs="Times New Roman"/>
                <w:b/>
                <w:bCs/>
                <w:color w:val="000000" w:themeColor="text1"/>
                <w:sz w:val="24"/>
                <w:szCs w:val="24"/>
              </w:rPr>
              <w:t>CRONOGRAMA DE ATIVIDADES</w:t>
            </w:r>
          </w:p>
          <w:tbl>
            <w:tblPr>
              <w:tblStyle w:val="Tabelacomgrade"/>
              <w:tblW w:w="0" w:type="auto"/>
              <w:tblLook w:val="04A0" w:firstRow="1" w:lastRow="0" w:firstColumn="1" w:lastColumn="0" w:noHBand="0" w:noVBand="1"/>
            </w:tblPr>
            <w:tblGrid>
              <w:gridCol w:w="4134"/>
              <w:gridCol w:w="1378"/>
              <w:gridCol w:w="1378"/>
              <w:gridCol w:w="1378"/>
            </w:tblGrid>
            <w:tr w:rsidR="00134430" w:rsidRPr="004914C3" w14:paraId="5126E6E7" w14:textId="77777777" w:rsidTr="00E16F23">
              <w:tc>
                <w:tcPr>
                  <w:tcW w:w="4134" w:type="dxa"/>
                </w:tcPr>
                <w:p w14:paraId="241DCC08" w14:textId="07C45AEC" w:rsidR="00E16F23" w:rsidRPr="004914C3" w:rsidRDefault="00E16F23" w:rsidP="004914C3">
                  <w:pPr>
                    <w:spacing w:line="276" w:lineRule="auto"/>
                    <w:rPr>
                      <w:rFonts w:ascii="Times New Roman" w:hAnsi="Times New Roman" w:cs="Times New Roman"/>
                      <w:b/>
                      <w:bCs/>
                      <w:color w:val="000000" w:themeColor="text1"/>
                      <w:sz w:val="24"/>
                      <w:szCs w:val="24"/>
                    </w:rPr>
                  </w:pPr>
                  <w:r w:rsidRPr="004914C3">
                    <w:rPr>
                      <w:rFonts w:ascii="Times New Roman" w:hAnsi="Times New Roman" w:cs="Times New Roman"/>
                      <w:b/>
                      <w:bCs/>
                      <w:color w:val="000000" w:themeColor="text1"/>
                      <w:sz w:val="24"/>
                      <w:szCs w:val="24"/>
                    </w:rPr>
                    <w:t>Atividades</w:t>
                  </w:r>
                </w:p>
              </w:tc>
              <w:tc>
                <w:tcPr>
                  <w:tcW w:w="1378" w:type="dxa"/>
                </w:tcPr>
                <w:p w14:paraId="262914AB" w14:textId="612AEE62" w:rsidR="00E16F23" w:rsidRPr="004914C3" w:rsidRDefault="00E16F23"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Mês 1</w:t>
                  </w:r>
                </w:p>
              </w:tc>
              <w:tc>
                <w:tcPr>
                  <w:tcW w:w="1378" w:type="dxa"/>
                </w:tcPr>
                <w:p w14:paraId="110A9BB9" w14:textId="3D59BF5F" w:rsidR="00E16F23" w:rsidRPr="004914C3" w:rsidRDefault="00E16F23"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Mês 2</w:t>
                  </w:r>
                </w:p>
              </w:tc>
              <w:tc>
                <w:tcPr>
                  <w:tcW w:w="1378" w:type="dxa"/>
                </w:tcPr>
                <w:p w14:paraId="5F04B324" w14:textId="0AD7EC6E" w:rsidR="00E16F23" w:rsidRPr="004914C3" w:rsidRDefault="00E16F23"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Mês 3</w:t>
                  </w:r>
                </w:p>
              </w:tc>
            </w:tr>
            <w:tr w:rsidR="00134430" w:rsidRPr="004914C3" w14:paraId="445293B2" w14:textId="77777777" w:rsidTr="00E16F23">
              <w:tc>
                <w:tcPr>
                  <w:tcW w:w="4134" w:type="dxa"/>
                </w:tcPr>
                <w:p w14:paraId="5C750981" w14:textId="6A4F84F1" w:rsidR="00E16F23" w:rsidRPr="004914C3" w:rsidRDefault="00E16F23"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Uma escola para todos: espaços e tempos</w:t>
                  </w:r>
                </w:p>
              </w:tc>
              <w:tc>
                <w:tcPr>
                  <w:tcW w:w="1378" w:type="dxa"/>
                  <w:shd w:val="clear" w:color="auto" w:fill="A6A6A6" w:themeFill="background1" w:themeFillShade="A6"/>
                </w:tcPr>
                <w:p w14:paraId="10FA6EAF" w14:textId="77777777" w:rsidR="00E16F23" w:rsidRPr="004914C3" w:rsidRDefault="00E16F23" w:rsidP="004914C3">
                  <w:pPr>
                    <w:spacing w:line="276" w:lineRule="auto"/>
                    <w:rPr>
                      <w:rFonts w:ascii="Times New Roman" w:hAnsi="Times New Roman" w:cs="Times New Roman"/>
                      <w:color w:val="000000" w:themeColor="text1"/>
                      <w:sz w:val="24"/>
                      <w:szCs w:val="24"/>
                    </w:rPr>
                  </w:pPr>
                </w:p>
              </w:tc>
              <w:tc>
                <w:tcPr>
                  <w:tcW w:w="1378" w:type="dxa"/>
                </w:tcPr>
                <w:p w14:paraId="7274FAB9" w14:textId="77777777" w:rsidR="00E16F23" w:rsidRPr="004914C3" w:rsidRDefault="00E16F23" w:rsidP="004914C3">
                  <w:pPr>
                    <w:spacing w:line="276" w:lineRule="auto"/>
                    <w:rPr>
                      <w:rFonts w:ascii="Times New Roman" w:hAnsi="Times New Roman" w:cs="Times New Roman"/>
                      <w:color w:val="000000" w:themeColor="text1"/>
                      <w:sz w:val="24"/>
                      <w:szCs w:val="24"/>
                    </w:rPr>
                  </w:pPr>
                </w:p>
              </w:tc>
              <w:tc>
                <w:tcPr>
                  <w:tcW w:w="1378" w:type="dxa"/>
                </w:tcPr>
                <w:p w14:paraId="0CC39288" w14:textId="77777777" w:rsidR="00E16F23" w:rsidRPr="004914C3" w:rsidRDefault="00E16F23" w:rsidP="004914C3">
                  <w:pPr>
                    <w:spacing w:line="276" w:lineRule="auto"/>
                    <w:rPr>
                      <w:rFonts w:ascii="Times New Roman" w:hAnsi="Times New Roman" w:cs="Times New Roman"/>
                      <w:color w:val="000000" w:themeColor="text1"/>
                      <w:sz w:val="24"/>
                      <w:szCs w:val="24"/>
                    </w:rPr>
                  </w:pPr>
                </w:p>
              </w:tc>
            </w:tr>
            <w:tr w:rsidR="00134430" w:rsidRPr="004914C3" w14:paraId="5F49C470" w14:textId="77777777" w:rsidTr="00E16F23">
              <w:tc>
                <w:tcPr>
                  <w:tcW w:w="4134" w:type="dxa"/>
                </w:tcPr>
                <w:p w14:paraId="2EF8EAE2" w14:textId="32BB68E9" w:rsidR="00E16F23" w:rsidRPr="004914C3" w:rsidRDefault="00E16F23"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Planejamento situações de aprendizagem integral e inclusiva</w:t>
                  </w:r>
                </w:p>
              </w:tc>
              <w:tc>
                <w:tcPr>
                  <w:tcW w:w="1378" w:type="dxa"/>
                </w:tcPr>
                <w:p w14:paraId="1E57A410" w14:textId="77777777" w:rsidR="00E16F23" w:rsidRPr="004914C3" w:rsidRDefault="00E16F23" w:rsidP="004914C3">
                  <w:pPr>
                    <w:spacing w:line="276" w:lineRule="auto"/>
                    <w:rPr>
                      <w:rFonts w:ascii="Times New Roman" w:hAnsi="Times New Roman" w:cs="Times New Roman"/>
                      <w:color w:val="000000" w:themeColor="text1"/>
                      <w:sz w:val="24"/>
                      <w:szCs w:val="24"/>
                    </w:rPr>
                  </w:pPr>
                </w:p>
              </w:tc>
              <w:tc>
                <w:tcPr>
                  <w:tcW w:w="1378" w:type="dxa"/>
                  <w:shd w:val="clear" w:color="auto" w:fill="A6A6A6" w:themeFill="background1" w:themeFillShade="A6"/>
                </w:tcPr>
                <w:p w14:paraId="233DC9FD" w14:textId="77777777" w:rsidR="00E16F23" w:rsidRPr="004914C3" w:rsidRDefault="00E16F23" w:rsidP="004914C3">
                  <w:pPr>
                    <w:spacing w:line="276" w:lineRule="auto"/>
                    <w:rPr>
                      <w:rFonts w:ascii="Times New Roman" w:hAnsi="Times New Roman" w:cs="Times New Roman"/>
                      <w:color w:val="000000" w:themeColor="text1"/>
                      <w:sz w:val="24"/>
                      <w:szCs w:val="24"/>
                    </w:rPr>
                  </w:pPr>
                </w:p>
              </w:tc>
              <w:tc>
                <w:tcPr>
                  <w:tcW w:w="1378" w:type="dxa"/>
                </w:tcPr>
                <w:p w14:paraId="147AB007" w14:textId="77777777" w:rsidR="00E16F23" w:rsidRPr="004914C3" w:rsidRDefault="00E16F23" w:rsidP="004914C3">
                  <w:pPr>
                    <w:spacing w:line="276" w:lineRule="auto"/>
                    <w:rPr>
                      <w:rFonts w:ascii="Times New Roman" w:hAnsi="Times New Roman" w:cs="Times New Roman"/>
                      <w:color w:val="000000" w:themeColor="text1"/>
                      <w:sz w:val="24"/>
                      <w:szCs w:val="24"/>
                    </w:rPr>
                  </w:pPr>
                </w:p>
              </w:tc>
            </w:tr>
            <w:tr w:rsidR="00134430" w:rsidRPr="004914C3" w14:paraId="2F86A5DF" w14:textId="77777777" w:rsidTr="00E16F23">
              <w:tc>
                <w:tcPr>
                  <w:tcW w:w="4134" w:type="dxa"/>
                </w:tcPr>
                <w:p w14:paraId="2C01D3D5" w14:textId="5A9C9ABD" w:rsidR="00E16F23" w:rsidRPr="004914C3" w:rsidRDefault="00E16F23"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Estratégias e recursos pedagógicos inclusivos</w:t>
                  </w:r>
                </w:p>
              </w:tc>
              <w:tc>
                <w:tcPr>
                  <w:tcW w:w="1378" w:type="dxa"/>
                </w:tcPr>
                <w:p w14:paraId="5D284F5E" w14:textId="77777777" w:rsidR="00E16F23" w:rsidRPr="004914C3" w:rsidRDefault="00E16F23" w:rsidP="004914C3">
                  <w:pPr>
                    <w:spacing w:line="276" w:lineRule="auto"/>
                    <w:rPr>
                      <w:rFonts w:ascii="Times New Roman" w:hAnsi="Times New Roman" w:cs="Times New Roman"/>
                      <w:color w:val="000000" w:themeColor="text1"/>
                      <w:sz w:val="24"/>
                      <w:szCs w:val="24"/>
                    </w:rPr>
                  </w:pPr>
                </w:p>
              </w:tc>
              <w:tc>
                <w:tcPr>
                  <w:tcW w:w="1378" w:type="dxa"/>
                </w:tcPr>
                <w:p w14:paraId="6E79C3CE" w14:textId="77777777" w:rsidR="00E16F23" w:rsidRPr="004914C3" w:rsidRDefault="00E16F23" w:rsidP="004914C3">
                  <w:pPr>
                    <w:spacing w:line="276" w:lineRule="auto"/>
                    <w:rPr>
                      <w:rFonts w:ascii="Times New Roman" w:hAnsi="Times New Roman" w:cs="Times New Roman"/>
                      <w:color w:val="000000" w:themeColor="text1"/>
                      <w:sz w:val="24"/>
                      <w:szCs w:val="24"/>
                    </w:rPr>
                  </w:pPr>
                </w:p>
              </w:tc>
              <w:tc>
                <w:tcPr>
                  <w:tcW w:w="1378" w:type="dxa"/>
                  <w:shd w:val="clear" w:color="auto" w:fill="A6A6A6" w:themeFill="background1" w:themeFillShade="A6"/>
                </w:tcPr>
                <w:p w14:paraId="50599CF0" w14:textId="77777777" w:rsidR="00E16F23" w:rsidRPr="004914C3" w:rsidRDefault="00E16F23" w:rsidP="004914C3">
                  <w:pPr>
                    <w:spacing w:line="276" w:lineRule="auto"/>
                    <w:rPr>
                      <w:rFonts w:ascii="Times New Roman" w:hAnsi="Times New Roman" w:cs="Times New Roman"/>
                      <w:color w:val="000000" w:themeColor="text1"/>
                      <w:sz w:val="24"/>
                      <w:szCs w:val="24"/>
                    </w:rPr>
                  </w:pPr>
                </w:p>
              </w:tc>
            </w:tr>
          </w:tbl>
          <w:p w14:paraId="1575861C" w14:textId="7152DC45" w:rsidR="007029B4" w:rsidRPr="004914C3" w:rsidRDefault="007029B4" w:rsidP="004914C3">
            <w:pPr>
              <w:spacing w:line="276" w:lineRule="auto"/>
              <w:rPr>
                <w:rFonts w:ascii="Times New Roman" w:hAnsi="Times New Roman" w:cs="Times New Roman"/>
                <w:color w:val="000000" w:themeColor="text1"/>
                <w:sz w:val="24"/>
                <w:szCs w:val="24"/>
              </w:rPr>
            </w:pPr>
          </w:p>
          <w:p w14:paraId="3E4949CB" w14:textId="6BFD2893" w:rsidR="00CD771A" w:rsidRPr="004914C3" w:rsidRDefault="00CD771A"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7.4.4. </w:t>
            </w:r>
            <w:r w:rsidR="0065587F" w:rsidRPr="004914C3">
              <w:rPr>
                <w:rFonts w:ascii="Times New Roman" w:hAnsi="Times New Roman" w:cs="Times New Roman"/>
                <w:color w:val="000000" w:themeColor="text1"/>
                <w:sz w:val="24"/>
                <w:szCs w:val="24"/>
              </w:rPr>
              <w:t xml:space="preserve">A empresa deverá seguir o cronograma apresentado em </w:t>
            </w:r>
            <w:r w:rsidRPr="004914C3">
              <w:rPr>
                <w:rFonts w:ascii="Times New Roman" w:hAnsi="Times New Roman" w:cs="Times New Roman"/>
                <w:color w:val="000000" w:themeColor="text1"/>
                <w:sz w:val="24"/>
                <w:szCs w:val="24"/>
              </w:rPr>
              <w:t>sua proposta, respeitando a carga horária apresentada para cada etapa</w:t>
            </w:r>
            <w:r w:rsidR="0065587F" w:rsidRPr="004914C3">
              <w:rPr>
                <w:rFonts w:ascii="Times New Roman" w:hAnsi="Times New Roman" w:cs="Times New Roman"/>
                <w:color w:val="000000" w:themeColor="text1"/>
                <w:sz w:val="24"/>
                <w:szCs w:val="24"/>
              </w:rPr>
              <w:t xml:space="preserve">. </w:t>
            </w:r>
          </w:p>
          <w:p w14:paraId="6A0A6E56" w14:textId="76F94978" w:rsidR="00CD771A" w:rsidRPr="004914C3" w:rsidRDefault="00CD771A"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7.4.5. A empresa não deve substituir os professores formadores, salvo por motivo de força maior.</w:t>
            </w:r>
          </w:p>
          <w:p w14:paraId="612F3B27" w14:textId="7325A304" w:rsidR="00CD771A" w:rsidRPr="004914C3" w:rsidRDefault="00CD771A"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7.4.6. As datas e horários dos encontros presenciais serão estipulados entre a Fiscal Técnica e a Gerência da empresa contratada, devendo ser respeitada a carga horária de duração e a frequência mensal dos encontros.</w:t>
            </w:r>
          </w:p>
          <w:p w14:paraId="5D1E9E9B" w14:textId="32080B96" w:rsidR="0065587F" w:rsidRPr="004914C3" w:rsidRDefault="00CD771A"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7.4.7.</w:t>
            </w:r>
            <w:r w:rsidR="00134430" w:rsidRPr="004914C3">
              <w:rPr>
                <w:rFonts w:ascii="Times New Roman" w:hAnsi="Times New Roman" w:cs="Times New Roman"/>
                <w:color w:val="000000" w:themeColor="text1"/>
                <w:sz w:val="24"/>
                <w:szCs w:val="24"/>
              </w:rPr>
              <w:t xml:space="preserve"> </w:t>
            </w:r>
            <w:r w:rsidRPr="004914C3">
              <w:rPr>
                <w:rFonts w:ascii="Times New Roman" w:hAnsi="Times New Roman" w:cs="Times New Roman"/>
                <w:color w:val="000000" w:themeColor="text1"/>
                <w:sz w:val="24"/>
                <w:szCs w:val="24"/>
              </w:rPr>
              <w:t>Ao final da formação, a empresa deverá fornecer certificado de conclusão para os participantes que atingirem o mínimo de 75% de frequência.</w:t>
            </w:r>
          </w:p>
        </w:tc>
      </w:tr>
      <w:tr w:rsidR="0065587F" w:rsidRPr="004914C3" w14:paraId="5FD3385D" w14:textId="77777777" w:rsidTr="007029B4">
        <w:tc>
          <w:tcPr>
            <w:tcW w:w="5000" w:type="pct"/>
            <w:shd w:val="clear" w:color="auto" w:fill="BFBFBF" w:themeFill="background1" w:themeFillShade="BF"/>
          </w:tcPr>
          <w:p w14:paraId="6CE9C90F"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lastRenderedPageBreak/>
              <w:t xml:space="preserve">7.5 </w:t>
            </w:r>
            <w:proofErr w:type="gramStart"/>
            <w:r w:rsidRPr="004914C3">
              <w:rPr>
                <w:rFonts w:ascii="Times New Roman" w:hAnsi="Times New Roman" w:cs="Times New Roman"/>
                <w:i w:val="0"/>
                <w:color w:val="000000" w:themeColor="text1"/>
                <w:sz w:val="24"/>
                <w:szCs w:val="24"/>
              </w:rPr>
              <w:t>Pós Venda</w:t>
            </w:r>
            <w:proofErr w:type="gramEnd"/>
            <w:r w:rsidRPr="004914C3">
              <w:rPr>
                <w:rFonts w:ascii="Times New Roman" w:hAnsi="Times New Roman" w:cs="Times New Roman"/>
                <w:i w:val="0"/>
                <w:color w:val="000000" w:themeColor="text1"/>
                <w:sz w:val="24"/>
                <w:szCs w:val="24"/>
              </w:rPr>
              <w:t xml:space="preserve"> e Garantia.</w:t>
            </w:r>
          </w:p>
        </w:tc>
      </w:tr>
      <w:tr w:rsidR="0065587F" w:rsidRPr="004914C3" w14:paraId="7DF8137F" w14:textId="77777777" w:rsidTr="007029B4">
        <w:tc>
          <w:tcPr>
            <w:tcW w:w="5000" w:type="pct"/>
          </w:tcPr>
          <w:p w14:paraId="62E4C8CC" w14:textId="6C738BFF" w:rsidR="0065587F" w:rsidRPr="004914C3" w:rsidRDefault="00054383"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 garantia quanto à disponibilidade do serviço proposto deve perdurar durante a vigência da contratação, considerando que isso assegura a estabilidade e continuidade de serviço, eliminando preocupações quanto a possíveis falhas ou interrupções ao longo do período contratual.</w:t>
            </w:r>
          </w:p>
        </w:tc>
      </w:tr>
      <w:tr w:rsidR="0065587F" w:rsidRPr="004914C3" w14:paraId="6FFD2252" w14:textId="77777777" w:rsidTr="007029B4">
        <w:tc>
          <w:tcPr>
            <w:tcW w:w="5000" w:type="pct"/>
            <w:shd w:val="clear" w:color="auto" w:fill="BFBFBF" w:themeFill="background1" w:themeFillShade="BF"/>
          </w:tcPr>
          <w:p w14:paraId="3110E3BA"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smallCaps/>
                <w:color w:val="000000" w:themeColor="text1"/>
                <w:sz w:val="24"/>
                <w:szCs w:val="24"/>
              </w:rPr>
              <w:t>7.6 Qual a rotina de fiscalização será adotada?</w:t>
            </w:r>
          </w:p>
        </w:tc>
      </w:tr>
      <w:tr w:rsidR="0065587F" w:rsidRPr="004914C3" w14:paraId="5FFE5105" w14:textId="77777777" w:rsidTr="007029B4">
        <w:tc>
          <w:tcPr>
            <w:tcW w:w="5000" w:type="pct"/>
          </w:tcPr>
          <w:p w14:paraId="5D1A9621" w14:textId="089CC2F1" w:rsidR="0065587F" w:rsidRPr="004914C3" w:rsidRDefault="003B6B3B" w:rsidP="004914C3">
            <w:pPr>
              <w:pStyle w:val="PargrafodaLista"/>
              <w:spacing w:line="276" w:lineRule="auto"/>
              <w:ind w:left="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w:t>
            </w:r>
            <w:r w:rsidR="0065587F" w:rsidRPr="004914C3">
              <w:rPr>
                <w:rFonts w:ascii="Times New Roman" w:hAnsi="Times New Roman" w:cs="Times New Roman"/>
                <w:color w:val="000000" w:themeColor="text1"/>
                <w:sz w:val="24"/>
                <w:szCs w:val="24"/>
              </w:rPr>
              <w:t xml:space="preserve"> fiscal </w:t>
            </w:r>
            <w:r w:rsidRPr="004914C3">
              <w:rPr>
                <w:rFonts w:ascii="Times New Roman" w:hAnsi="Times New Roman" w:cs="Times New Roman"/>
                <w:color w:val="000000" w:themeColor="text1"/>
                <w:sz w:val="24"/>
                <w:szCs w:val="24"/>
              </w:rPr>
              <w:t>participará de todas as reuniões da formação</w:t>
            </w:r>
            <w:r w:rsidR="0065587F" w:rsidRPr="004914C3">
              <w:rPr>
                <w:rFonts w:ascii="Times New Roman" w:hAnsi="Times New Roman" w:cs="Times New Roman"/>
                <w:color w:val="000000" w:themeColor="text1"/>
                <w:sz w:val="24"/>
                <w:szCs w:val="24"/>
              </w:rPr>
              <w:t>, logo</w:t>
            </w:r>
            <w:r w:rsidRPr="004914C3">
              <w:rPr>
                <w:rFonts w:ascii="Times New Roman" w:hAnsi="Times New Roman" w:cs="Times New Roman"/>
                <w:color w:val="000000" w:themeColor="text1"/>
                <w:sz w:val="24"/>
                <w:szCs w:val="24"/>
              </w:rPr>
              <w:t>,</w:t>
            </w:r>
            <w:r w:rsidR="0065587F" w:rsidRPr="004914C3">
              <w:rPr>
                <w:rFonts w:ascii="Times New Roman" w:hAnsi="Times New Roman" w:cs="Times New Roman"/>
                <w:color w:val="000000" w:themeColor="text1"/>
                <w:sz w:val="24"/>
                <w:szCs w:val="24"/>
              </w:rPr>
              <w:t xml:space="preserve"> el</w:t>
            </w:r>
            <w:r w:rsidRPr="004914C3">
              <w:rPr>
                <w:rFonts w:ascii="Times New Roman" w:hAnsi="Times New Roman" w:cs="Times New Roman"/>
                <w:color w:val="000000" w:themeColor="text1"/>
                <w:sz w:val="24"/>
                <w:szCs w:val="24"/>
              </w:rPr>
              <w:t>a</w:t>
            </w:r>
            <w:r w:rsidR="0065587F" w:rsidRPr="004914C3">
              <w:rPr>
                <w:rFonts w:ascii="Times New Roman" w:hAnsi="Times New Roman" w:cs="Times New Roman"/>
                <w:color w:val="000000" w:themeColor="text1"/>
                <w:sz w:val="24"/>
                <w:szCs w:val="24"/>
              </w:rPr>
              <w:t xml:space="preserve"> mesm</w:t>
            </w:r>
            <w:r w:rsidRPr="004914C3">
              <w:rPr>
                <w:rFonts w:ascii="Times New Roman" w:hAnsi="Times New Roman" w:cs="Times New Roman"/>
                <w:color w:val="000000" w:themeColor="text1"/>
                <w:sz w:val="24"/>
                <w:szCs w:val="24"/>
              </w:rPr>
              <w:t>a</w:t>
            </w:r>
            <w:r w:rsidR="0065587F" w:rsidRPr="004914C3">
              <w:rPr>
                <w:rFonts w:ascii="Times New Roman" w:hAnsi="Times New Roman" w:cs="Times New Roman"/>
                <w:color w:val="000000" w:themeColor="text1"/>
                <w:sz w:val="24"/>
                <w:szCs w:val="24"/>
              </w:rPr>
              <w:t xml:space="preserve"> avaliará acerca do cumprimento do cronograma expresso </w:t>
            </w:r>
            <w:r w:rsidRPr="004914C3">
              <w:rPr>
                <w:rFonts w:ascii="Times New Roman" w:hAnsi="Times New Roman" w:cs="Times New Roman"/>
                <w:color w:val="000000" w:themeColor="text1"/>
                <w:sz w:val="24"/>
                <w:szCs w:val="24"/>
              </w:rPr>
              <w:t>na proposta</w:t>
            </w:r>
            <w:r w:rsidR="0065587F" w:rsidRPr="004914C3">
              <w:rPr>
                <w:rFonts w:ascii="Times New Roman" w:hAnsi="Times New Roman" w:cs="Times New Roman"/>
                <w:color w:val="000000" w:themeColor="text1"/>
                <w:sz w:val="24"/>
                <w:szCs w:val="24"/>
              </w:rPr>
              <w:t xml:space="preserve"> e ainda o domínio sobre o tema.</w:t>
            </w:r>
          </w:p>
        </w:tc>
      </w:tr>
      <w:tr w:rsidR="0065587F" w:rsidRPr="004914C3" w14:paraId="0491BDD6" w14:textId="77777777" w:rsidTr="007029B4">
        <w:tc>
          <w:tcPr>
            <w:tcW w:w="5000" w:type="pct"/>
            <w:shd w:val="clear" w:color="auto" w:fill="BFBFBF" w:themeFill="background1" w:themeFillShade="BF"/>
          </w:tcPr>
          <w:p w14:paraId="3A770F46" w14:textId="77777777" w:rsidR="0065587F" w:rsidRPr="004914C3" w:rsidRDefault="0065587F" w:rsidP="004914C3">
            <w:pPr>
              <w:spacing w:line="276" w:lineRule="auto"/>
              <w:rPr>
                <w:rFonts w:ascii="Times New Roman" w:hAnsi="Times New Roman" w:cs="Times New Roman"/>
                <w:b/>
                <w:color w:val="000000" w:themeColor="text1"/>
                <w:sz w:val="24"/>
                <w:szCs w:val="24"/>
              </w:rPr>
            </w:pPr>
            <w:r w:rsidRPr="004914C3">
              <w:rPr>
                <w:rFonts w:ascii="Times New Roman" w:hAnsi="Times New Roman" w:cs="Times New Roman"/>
                <w:b/>
                <w:smallCaps/>
                <w:color w:val="000000" w:themeColor="text1"/>
                <w:sz w:val="24"/>
                <w:szCs w:val="24"/>
              </w:rPr>
              <w:t>7.7 Expectativa de Vida do Objeto ou do Resultado do Serviço</w:t>
            </w:r>
          </w:p>
        </w:tc>
      </w:tr>
      <w:tr w:rsidR="0065587F" w:rsidRPr="004914C3" w14:paraId="4F73A433" w14:textId="77777777" w:rsidTr="007029B4">
        <w:tc>
          <w:tcPr>
            <w:tcW w:w="5000" w:type="pct"/>
          </w:tcPr>
          <w:p w14:paraId="662C6034" w14:textId="02DC56A0" w:rsidR="0065587F" w:rsidRPr="004914C3" w:rsidRDefault="0065587F" w:rsidP="004914C3">
            <w:pPr>
              <w:spacing w:line="276" w:lineRule="auto"/>
              <w:rPr>
                <w:rFonts w:ascii="Times New Roman" w:hAnsi="Times New Roman" w:cs="Times New Roman"/>
                <w:color w:val="000000" w:themeColor="text1"/>
                <w:sz w:val="24"/>
                <w:szCs w:val="24"/>
              </w:rPr>
            </w:pPr>
            <w:r w:rsidRPr="00F51C25">
              <w:rPr>
                <w:rFonts w:ascii="Times New Roman" w:hAnsi="Times New Roman" w:cs="Times New Roman"/>
                <w:color w:val="000000" w:themeColor="text1"/>
                <w:sz w:val="24"/>
                <w:szCs w:val="24"/>
              </w:rPr>
              <w:t xml:space="preserve">Estima-se que </w:t>
            </w:r>
            <w:r w:rsidR="003B6B3B" w:rsidRPr="00F51C25">
              <w:rPr>
                <w:rFonts w:ascii="Times New Roman" w:hAnsi="Times New Roman" w:cs="Times New Roman"/>
                <w:color w:val="000000" w:themeColor="text1"/>
                <w:sz w:val="24"/>
                <w:szCs w:val="24"/>
              </w:rPr>
              <w:t>a</w:t>
            </w:r>
            <w:r w:rsidRPr="00F51C25">
              <w:rPr>
                <w:rFonts w:ascii="Times New Roman" w:hAnsi="Times New Roman" w:cs="Times New Roman"/>
                <w:color w:val="000000" w:themeColor="text1"/>
                <w:sz w:val="24"/>
                <w:szCs w:val="24"/>
              </w:rPr>
              <w:t xml:space="preserve"> </w:t>
            </w:r>
            <w:r w:rsidR="003B6B3B" w:rsidRPr="00F51C25">
              <w:rPr>
                <w:rFonts w:ascii="Times New Roman" w:hAnsi="Times New Roman" w:cs="Times New Roman"/>
                <w:color w:val="000000" w:themeColor="text1"/>
                <w:sz w:val="24"/>
                <w:szCs w:val="24"/>
              </w:rPr>
              <w:t>formação</w:t>
            </w:r>
            <w:r w:rsidRPr="00F51C25">
              <w:rPr>
                <w:rFonts w:ascii="Times New Roman" w:hAnsi="Times New Roman" w:cs="Times New Roman"/>
                <w:color w:val="000000" w:themeColor="text1"/>
                <w:sz w:val="24"/>
                <w:szCs w:val="24"/>
              </w:rPr>
              <w:t xml:space="preserve"> será concluíd</w:t>
            </w:r>
            <w:r w:rsidR="003B6B3B" w:rsidRPr="00F51C25">
              <w:rPr>
                <w:rFonts w:ascii="Times New Roman" w:hAnsi="Times New Roman" w:cs="Times New Roman"/>
                <w:color w:val="000000" w:themeColor="text1"/>
                <w:sz w:val="24"/>
                <w:szCs w:val="24"/>
              </w:rPr>
              <w:t>a</w:t>
            </w:r>
            <w:r w:rsidRPr="00F51C25">
              <w:rPr>
                <w:rFonts w:ascii="Times New Roman" w:hAnsi="Times New Roman" w:cs="Times New Roman"/>
                <w:color w:val="000000" w:themeColor="text1"/>
                <w:sz w:val="24"/>
                <w:szCs w:val="24"/>
              </w:rPr>
              <w:t xml:space="preserve"> em </w:t>
            </w:r>
            <w:r w:rsidR="003B6B3B" w:rsidRPr="00F51C25">
              <w:rPr>
                <w:rFonts w:ascii="Times New Roman" w:hAnsi="Times New Roman" w:cs="Times New Roman"/>
                <w:color w:val="000000" w:themeColor="text1"/>
                <w:sz w:val="24"/>
                <w:szCs w:val="24"/>
              </w:rPr>
              <w:t>até 90</w:t>
            </w:r>
            <w:r w:rsidRPr="00F51C25">
              <w:rPr>
                <w:rFonts w:ascii="Times New Roman" w:hAnsi="Times New Roman" w:cs="Times New Roman"/>
                <w:color w:val="000000" w:themeColor="text1"/>
                <w:sz w:val="24"/>
                <w:szCs w:val="24"/>
              </w:rPr>
              <w:t xml:space="preserve"> dias, não decorrendo qualquer obrigação futura por parte da contratada.</w:t>
            </w:r>
          </w:p>
        </w:tc>
      </w:tr>
      <w:tr w:rsidR="0065587F" w:rsidRPr="004914C3" w14:paraId="1A908CC7" w14:textId="77777777" w:rsidTr="007029B4">
        <w:tc>
          <w:tcPr>
            <w:tcW w:w="5000" w:type="pct"/>
            <w:shd w:val="clear" w:color="auto" w:fill="BFBFBF" w:themeFill="background1" w:themeFillShade="BF"/>
          </w:tcPr>
          <w:p w14:paraId="226F154A" w14:textId="77777777" w:rsidR="0065587F" w:rsidRPr="004914C3" w:rsidRDefault="0065587F"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b/>
                <w:color w:val="000000" w:themeColor="text1"/>
                <w:sz w:val="24"/>
                <w:szCs w:val="24"/>
              </w:rPr>
              <w:t xml:space="preserve">7.8 </w:t>
            </w:r>
            <w:r w:rsidRPr="004914C3">
              <w:rPr>
                <w:rFonts w:ascii="Times New Roman" w:hAnsi="Times New Roman" w:cs="Times New Roman"/>
                <w:b/>
                <w:smallCaps/>
                <w:color w:val="000000" w:themeColor="text1"/>
                <w:sz w:val="24"/>
                <w:szCs w:val="24"/>
              </w:rPr>
              <w:t>Obrigações da Contratada</w:t>
            </w:r>
          </w:p>
        </w:tc>
      </w:tr>
      <w:tr w:rsidR="0065587F" w:rsidRPr="004914C3" w14:paraId="31252F61" w14:textId="77777777" w:rsidTr="007029B4">
        <w:tc>
          <w:tcPr>
            <w:tcW w:w="5000" w:type="pct"/>
            <w:shd w:val="clear" w:color="auto" w:fill="FFFFFF" w:themeFill="background1"/>
          </w:tcPr>
          <w:p w14:paraId="0811C416" w14:textId="77777777" w:rsidR="003B6B3B" w:rsidRPr="005B4068" w:rsidRDefault="006A10FC" w:rsidP="004914C3">
            <w:pPr>
              <w:spacing w:line="276" w:lineRule="auto"/>
              <w:jc w:val="both"/>
              <w:rPr>
                <w:rFonts w:ascii="Times New Roman" w:hAnsi="Times New Roman" w:cs="Times New Roman"/>
                <w:color w:val="000000" w:themeColor="text1"/>
                <w:sz w:val="24"/>
                <w:szCs w:val="24"/>
              </w:rPr>
            </w:pPr>
            <w:r w:rsidRPr="005B4068">
              <w:rPr>
                <w:rFonts w:ascii="Times New Roman" w:hAnsi="Times New Roman" w:cs="Times New Roman"/>
                <w:color w:val="000000" w:themeColor="text1"/>
                <w:sz w:val="24"/>
                <w:szCs w:val="24"/>
              </w:rPr>
              <w:t>A contratada deverá cumprir fielmente o elencado na proposta e indicado no contrato de prestação de serviços</w:t>
            </w:r>
            <w:r w:rsidR="005B4068" w:rsidRPr="005B4068">
              <w:rPr>
                <w:rFonts w:ascii="Times New Roman" w:hAnsi="Times New Roman" w:cs="Times New Roman"/>
                <w:color w:val="000000" w:themeColor="text1"/>
                <w:sz w:val="24"/>
                <w:szCs w:val="24"/>
              </w:rPr>
              <w:t>:</w:t>
            </w:r>
          </w:p>
          <w:p w14:paraId="7A9A0B37" w14:textId="77777777" w:rsidR="005B4068" w:rsidRPr="005B4068" w:rsidRDefault="005B4068" w:rsidP="005B4068">
            <w:pPr>
              <w:jc w:val="both"/>
              <w:rPr>
                <w:rFonts w:ascii="Times New Roman" w:hAnsi="Times New Roman" w:cs="Times New Roman"/>
                <w:color w:val="000000" w:themeColor="text1"/>
                <w:sz w:val="24"/>
                <w:szCs w:val="24"/>
              </w:rPr>
            </w:pPr>
            <w:r w:rsidRPr="005B4068">
              <w:rPr>
                <w:rFonts w:ascii="Times New Roman" w:hAnsi="Times New Roman" w:cs="Times New Roman"/>
                <w:color w:val="000000" w:themeColor="text1"/>
                <w:sz w:val="24"/>
                <w:szCs w:val="24"/>
              </w:rPr>
              <w:lastRenderedPageBreak/>
              <w:t xml:space="preserve">a) Disponibilizar os atestados ou certificados de conclusão, de forma digital, aos alunos que participaram do curso, e que tenham atingido a frequência mínima de 75%. </w:t>
            </w:r>
          </w:p>
          <w:p w14:paraId="2E2888A3" w14:textId="77777777" w:rsidR="005B4068" w:rsidRDefault="005B4068" w:rsidP="005B4068">
            <w:pPr>
              <w:jc w:val="both"/>
              <w:rPr>
                <w:rFonts w:ascii="Times New Roman" w:hAnsi="Times New Roman" w:cs="Times New Roman"/>
                <w:color w:val="000000" w:themeColor="text1"/>
                <w:sz w:val="24"/>
                <w:szCs w:val="24"/>
              </w:rPr>
            </w:pPr>
            <w:r w:rsidRPr="005B4068">
              <w:rPr>
                <w:rFonts w:ascii="Times New Roman" w:hAnsi="Times New Roman" w:cs="Times New Roman"/>
                <w:color w:val="000000" w:themeColor="text1"/>
                <w:sz w:val="24"/>
                <w:szCs w:val="24"/>
              </w:rPr>
              <w:t xml:space="preserve">b) Disponibilizar em seu site informações sobre a realização do curso, enfatizando data e horário. </w:t>
            </w:r>
          </w:p>
          <w:p w14:paraId="3AA6EED5" w14:textId="502B74B1" w:rsidR="005B4068" w:rsidRPr="004914C3" w:rsidRDefault="005B4068" w:rsidP="005B4068">
            <w:pPr>
              <w:rPr>
                <w:rFonts w:ascii="Times New Roman" w:hAnsi="Times New Roman" w:cs="Times New Roman"/>
                <w:color w:val="000000" w:themeColor="text1"/>
                <w:sz w:val="24"/>
                <w:szCs w:val="24"/>
              </w:rPr>
            </w:pPr>
          </w:p>
        </w:tc>
      </w:tr>
      <w:tr w:rsidR="004914C3" w:rsidRPr="004914C3" w14:paraId="201B091F" w14:textId="77777777" w:rsidTr="007029B4">
        <w:tc>
          <w:tcPr>
            <w:tcW w:w="5000" w:type="pct"/>
            <w:shd w:val="clear" w:color="auto" w:fill="BFBFBF" w:themeFill="background1" w:themeFillShade="BF"/>
          </w:tcPr>
          <w:p w14:paraId="7A977972" w14:textId="77777777" w:rsidR="0065587F" w:rsidRPr="004914C3" w:rsidRDefault="0065587F" w:rsidP="004914C3">
            <w:pPr>
              <w:spacing w:line="276" w:lineRule="auto"/>
              <w:rPr>
                <w:rFonts w:ascii="Times New Roman" w:hAnsi="Times New Roman" w:cs="Times New Roman"/>
                <w:bCs/>
                <w:color w:val="000000" w:themeColor="text1"/>
                <w:sz w:val="24"/>
                <w:szCs w:val="24"/>
              </w:rPr>
            </w:pPr>
            <w:r w:rsidRPr="004914C3">
              <w:rPr>
                <w:rFonts w:ascii="Times New Roman" w:hAnsi="Times New Roman" w:cs="Times New Roman"/>
                <w:b/>
                <w:color w:val="000000" w:themeColor="text1"/>
                <w:sz w:val="24"/>
                <w:szCs w:val="24"/>
              </w:rPr>
              <w:lastRenderedPageBreak/>
              <w:t xml:space="preserve">7.9 </w:t>
            </w:r>
            <w:r w:rsidRPr="004914C3">
              <w:rPr>
                <w:rFonts w:ascii="Times New Roman" w:hAnsi="Times New Roman" w:cs="Times New Roman"/>
                <w:b/>
                <w:smallCaps/>
                <w:color w:val="000000" w:themeColor="text1"/>
                <w:sz w:val="24"/>
                <w:szCs w:val="24"/>
              </w:rPr>
              <w:t>Obrigações do Município</w:t>
            </w:r>
          </w:p>
        </w:tc>
      </w:tr>
      <w:tr w:rsidR="004914C3" w:rsidRPr="004914C3" w14:paraId="6B8A0685" w14:textId="77777777" w:rsidTr="007029B4">
        <w:tc>
          <w:tcPr>
            <w:tcW w:w="5000" w:type="pct"/>
            <w:shd w:val="clear" w:color="auto" w:fill="FFFFFF" w:themeFill="background1"/>
          </w:tcPr>
          <w:p w14:paraId="3E50D05C" w14:textId="7C093ED0" w:rsidR="005B4068" w:rsidRDefault="006A10FC" w:rsidP="005B4068">
            <w:pPr>
              <w:widowControl w:val="0"/>
              <w:autoSpaceDE w:val="0"/>
              <w:autoSpaceDN w:val="0"/>
              <w:spacing w:line="276" w:lineRule="auto"/>
              <w:ind w:right="29"/>
              <w:jc w:val="both"/>
              <w:rPr>
                <w:rFonts w:ascii="Times New Roman"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t>O município, tratando-se de aceitação dos termos da proposta, deverá cumprir com o indicado nela e no instrumento contratual</w:t>
            </w:r>
            <w:r w:rsidR="005B4068">
              <w:rPr>
                <w:rFonts w:ascii="Times New Roman" w:hAnsi="Times New Roman" w:cs="Times New Roman"/>
                <w:bCs/>
                <w:color w:val="000000" w:themeColor="text1"/>
                <w:sz w:val="24"/>
                <w:szCs w:val="24"/>
              </w:rPr>
              <w:t>:</w:t>
            </w:r>
          </w:p>
          <w:p w14:paraId="09BBB5F7" w14:textId="77777777" w:rsidR="005B4068" w:rsidRDefault="005B4068" w:rsidP="005B4068">
            <w:pPr>
              <w:widowControl w:val="0"/>
              <w:autoSpaceDE w:val="0"/>
              <w:autoSpaceDN w:val="0"/>
              <w:spacing w:line="276" w:lineRule="auto"/>
              <w:ind w:right="29"/>
              <w:jc w:val="both"/>
            </w:pPr>
          </w:p>
          <w:p w14:paraId="3D561F08" w14:textId="77777777" w:rsidR="005B4068" w:rsidRPr="005B4068"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a) Comunicar formalmente ao Contratado qualquer situação que venha a interferir no desenvolvimento das atividades. </w:t>
            </w:r>
          </w:p>
          <w:p w14:paraId="2BF145EE" w14:textId="77777777" w:rsidR="005B4068" w:rsidRPr="005B4068"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b) Fornecer, com antecedência de no mínimo um mês, documentação pedagógica do município. </w:t>
            </w:r>
          </w:p>
          <w:p w14:paraId="62149500" w14:textId="77777777" w:rsidR="005B4068" w:rsidRPr="005B4068"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c) Realizar a matrícula de forma online de todos os participantes, até 07 dias antes da realização do curso. O link será enviado pelo SESI; </w:t>
            </w:r>
          </w:p>
          <w:p w14:paraId="4AA4FD29" w14:textId="77777777" w:rsidR="005B4068" w:rsidRPr="005B4068"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d) Responsabilizar-se pela entrega da documentação necessária para a efetivação das matrículas dos PARTICIPANTES, antes do início do curso; </w:t>
            </w:r>
          </w:p>
          <w:p w14:paraId="3690F7C5" w14:textId="77777777" w:rsidR="005B4068" w:rsidRPr="005B4068"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e) Promover o engajamento dos alunos no que diz respeito à presença e participação dos participantes, no curso desenvolvido; </w:t>
            </w:r>
          </w:p>
          <w:p w14:paraId="727E0D4A" w14:textId="77777777" w:rsidR="005B4068" w:rsidRPr="005B4068"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f) Avaliar e acompanhar as atividades desenvolvidas pelo SESI; </w:t>
            </w:r>
          </w:p>
          <w:p w14:paraId="68D0D015" w14:textId="77777777" w:rsidR="005B4068" w:rsidRPr="005B4068"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g) Comunicar formalmente o SESI sobre qualquer situação que venha a interferir no desenvolvimento das atividades; </w:t>
            </w:r>
          </w:p>
          <w:p w14:paraId="664B22FC" w14:textId="2C7ABF4A" w:rsidR="005B4068" w:rsidRPr="004914C3" w:rsidRDefault="005B4068" w:rsidP="005B4068">
            <w:pPr>
              <w:pStyle w:val="Default"/>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h) Comunicar formalmente ao SESI, até a data de realização do curso, possíveis substituições de PARTICIPANTES, a fim de viabilizar a realização da matrícula em tempo hábil. </w:t>
            </w:r>
          </w:p>
        </w:tc>
      </w:tr>
      <w:tr w:rsidR="0065587F" w:rsidRPr="004914C3" w14:paraId="26386E85" w14:textId="77777777" w:rsidTr="007029B4">
        <w:tc>
          <w:tcPr>
            <w:tcW w:w="5000" w:type="pct"/>
            <w:shd w:val="clear" w:color="auto" w:fill="BFBFBF" w:themeFill="background1" w:themeFillShade="BF"/>
          </w:tcPr>
          <w:p w14:paraId="29290884"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8. PARCELAMENTO DA CONTRATAÇÃO</w:t>
            </w:r>
          </w:p>
        </w:tc>
      </w:tr>
      <w:tr w:rsidR="0065587F" w:rsidRPr="004914C3" w14:paraId="0F4A0C10" w14:textId="77777777" w:rsidTr="007029B4">
        <w:tc>
          <w:tcPr>
            <w:tcW w:w="5000" w:type="pct"/>
            <w:shd w:val="clear" w:color="auto" w:fill="BFBFBF" w:themeFill="background1" w:themeFillShade="BF"/>
          </w:tcPr>
          <w:p w14:paraId="5DF4B17E"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8.1 O objeto será dividido em lotes? Não</w:t>
            </w:r>
          </w:p>
        </w:tc>
      </w:tr>
      <w:tr w:rsidR="0065587F" w:rsidRPr="004914C3" w14:paraId="4E1B401D" w14:textId="77777777" w:rsidTr="007029B4">
        <w:tc>
          <w:tcPr>
            <w:tcW w:w="5000" w:type="pct"/>
          </w:tcPr>
          <w:p w14:paraId="26BD7AC3" w14:textId="098A5759" w:rsidR="0065587F" w:rsidRPr="004914C3" w:rsidRDefault="0094400E"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Tratando-se de um serviço único, não é viável fragmentá-lo em partes distintas.</w:t>
            </w:r>
          </w:p>
        </w:tc>
      </w:tr>
      <w:tr w:rsidR="0065587F" w:rsidRPr="004914C3" w14:paraId="304334D9" w14:textId="77777777" w:rsidTr="007029B4">
        <w:tc>
          <w:tcPr>
            <w:tcW w:w="5000" w:type="pct"/>
            <w:shd w:val="clear" w:color="auto" w:fill="BFBFBF" w:themeFill="background1" w:themeFillShade="BF"/>
          </w:tcPr>
          <w:p w14:paraId="067777FF"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8.2 A entrega será em parcela única ou seguirá um cronograma?</w:t>
            </w:r>
          </w:p>
        </w:tc>
      </w:tr>
      <w:tr w:rsidR="0065587F" w:rsidRPr="004914C3" w14:paraId="0458F6B0" w14:textId="77777777" w:rsidTr="007029B4">
        <w:tc>
          <w:tcPr>
            <w:tcW w:w="5000" w:type="pct"/>
          </w:tcPr>
          <w:p w14:paraId="1D4F400D" w14:textId="5BA12585" w:rsidR="00574B92" w:rsidRPr="004914C3" w:rsidRDefault="00574B92"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Seguirá cronograma de execução, sendo desenvolvido em até 90 dias, sendo 01 encontro presencial por mês. </w:t>
            </w:r>
          </w:p>
        </w:tc>
      </w:tr>
      <w:tr w:rsidR="0065587F" w:rsidRPr="004914C3" w14:paraId="6524F1DC" w14:textId="77777777" w:rsidTr="007029B4">
        <w:tc>
          <w:tcPr>
            <w:tcW w:w="5000" w:type="pct"/>
            <w:shd w:val="clear" w:color="auto" w:fill="BFBFBF" w:themeFill="background1" w:themeFillShade="BF"/>
          </w:tcPr>
          <w:p w14:paraId="63FC67BF" w14:textId="57856F29" w:rsidR="00574B92" w:rsidRPr="004914C3" w:rsidRDefault="0065587F" w:rsidP="004914C3">
            <w:pPr>
              <w:spacing w:line="276" w:lineRule="auto"/>
              <w:rPr>
                <w:rFonts w:ascii="Times New Roman" w:hAnsi="Times New Roman" w:cs="Times New Roman"/>
                <w:b/>
                <w:smallCaps/>
                <w:color w:val="000000" w:themeColor="text1"/>
                <w:sz w:val="24"/>
                <w:szCs w:val="24"/>
              </w:rPr>
            </w:pPr>
            <w:r w:rsidRPr="004914C3">
              <w:rPr>
                <w:rFonts w:ascii="Times New Roman" w:hAnsi="Times New Roman" w:cs="Times New Roman"/>
                <w:b/>
                <w:smallCaps/>
                <w:color w:val="000000" w:themeColor="text1"/>
                <w:sz w:val="24"/>
                <w:szCs w:val="24"/>
              </w:rPr>
              <w:t xml:space="preserve">8.3 O pagamento será integral ou parcelado? </w:t>
            </w:r>
          </w:p>
        </w:tc>
      </w:tr>
      <w:tr w:rsidR="0065587F" w:rsidRPr="004914C3" w14:paraId="4B9FD883" w14:textId="77777777" w:rsidTr="007029B4">
        <w:tc>
          <w:tcPr>
            <w:tcW w:w="5000" w:type="pct"/>
            <w:shd w:val="clear" w:color="auto" w:fill="FFFFFF" w:themeFill="background1"/>
          </w:tcPr>
          <w:p w14:paraId="58BC029E" w14:textId="16A90D73" w:rsidR="00574B92" w:rsidRPr="004914C3" w:rsidRDefault="00574B92"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O pagamento será parcelado, sendo proporcional a cada etapa de realização da formação.</w:t>
            </w:r>
          </w:p>
          <w:p w14:paraId="3FBD3B18" w14:textId="237E9707" w:rsidR="00574B92" w:rsidRPr="004914C3" w:rsidRDefault="00574B92"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Mês 1 – 08 horas de formação presencial (</w:t>
            </w:r>
            <w:proofErr w:type="gramStart"/>
            <w:r w:rsidRPr="004914C3">
              <w:rPr>
                <w:rFonts w:ascii="Times New Roman" w:hAnsi="Times New Roman" w:cs="Times New Roman"/>
                <w:color w:val="000000" w:themeColor="text1"/>
                <w:sz w:val="24"/>
                <w:szCs w:val="24"/>
              </w:rPr>
              <w:t>04h Infantil</w:t>
            </w:r>
            <w:proofErr w:type="gramEnd"/>
            <w:r w:rsidRPr="004914C3">
              <w:rPr>
                <w:rFonts w:ascii="Times New Roman" w:hAnsi="Times New Roman" w:cs="Times New Roman"/>
                <w:color w:val="000000" w:themeColor="text1"/>
                <w:sz w:val="24"/>
                <w:szCs w:val="24"/>
              </w:rPr>
              <w:t xml:space="preserve"> + 04h Fundamental) – desembolso de R$2.706,72.</w:t>
            </w:r>
          </w:p>
          <w:p w14:paraId="5990DD6F" w14:textId="47A090DB" w:rsidR="00574B92" w:rsidRPr="004914C3" w:rsidRDefault="00574B92"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Mês 2 – 08 horas de formação presencial (</w:t>
            </w:r>
            <w:proofErr w:type="gramStart"/>
            <w:r w:rsidRPr="004914C3">
              <w:rPr>
                <w:rFonts w:ascii="Times New Roman" w:hAnsi="Times New Roman" w:cs="Times New Roman"/>
                <w:color w:val="000000" w:themeColor="text1"/>
                <w:sz w:val="24"/>
                <w:szCs w:val="24"/>
              </w:rPr>
              <w:t>04h Infantil</w:t>
            </w:r>
            <w:proofErr w:type="gramEnd"/>
            <w:r w:rsidRPr="004914C3">
              <w:rPr>
                <w:rFonts w:ascii="Times New Roman" w:hAnsi="Times New Roman" w:cs="Times New Roman"/>
                <w:color w:val="000000" w:themeColor="text1"/>
                <w:sz w:val="24"/>
                <w:szCs w:val="24"/>
              </w:rPr>
              <w:t xml:space="preserve"> + 04h Fundamental) – desembolso de R$2.706,72.</w:t>
            </w:r>
          </w:p>
          <w:p w14:paraId="555F7F34" w14:textId="247E10A6" w:rsidR="0065587F" w:rsidRPr="004914C3" w:rsidRDefault="00574B92"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Mês 3 – 08 horas de formação presencial (</w:t>
            </w:r>
            <w:proofErr w:type="gramStart"/>
            <w:r w:rsidRPr="004914C3">
              <w:rPr>
                <w:rFonts w:ascii="Times New Roman" w:hAnsi="Times New Roman" w:cs="Times New Roman"/>
                <w:color w:val="000000" w:themeColor="text1"/>
                <w:sz w:val="24"/>
                <w:szCs w:val="24"/>
              </w:rPr>
              <w:t>04h Infantil</w:t>
            </w:r>
            <w:proofErr w:type="gramEnd"/>
            <w:r w:rsidRPr="004914C3">
              <w:rPr>
                <w:rFonts w:ascii="Times New Roman" w:hAnsi="Times New Roman" w:cs="Times New Roman"/>
                <w:color w:val="000000" w:themeColor="text1"/>
                <w:sz w:val="24"/>
                <w:szCs w:val="24"/>
              </w:rPr>
              <w:t xml:space="preserve"> + 04h Fundamental) – desembolso de R$2.706,72.</w:t>
            </w:r>
          </w:p>
        </w:tc>
      </w:tr>
      <w:tr w:rsidR="0065587F" w:rsidRPr="004914C3" w14:paraId="55DF1535" w14:textId="77777777" w:rsidTr="007029B4">
        <w:tc>
          <w:tcPr>
            <w:tcW w:w="5000" w:type="pct"/>
            <w:shd w:val="clear" w:color="auto" w:fill="BFBFBF" w:themeFill="background1" w:themeFillShade="BF"/>
          </w:tcPr>
          <w:p w14:paraId="4E4205A3"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8.3 A aquisição será por registro de preços? Não</w:t>
            </w:r>
          </w:p>
        </w:tc>
      </w:tr>
      <w:tr w:rsidR="0065587F" w:rsidRPr="004914C3" w14:paraId="50BF0E05" w14:textId="77777777" w:rsidTr="007029B4">
        <w:tc>
          <w:tcPr>
            <w:tcW w:w="5000" w:type="pct"/>
          </w:tcPr>
          <w:p w14:paraId="6A3D67AB" w14:textId="38D329F3" w:rsidR="0065587F" w:rsidRPr="004914C3" w:rsidRDefault="003D389A"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Considerando que se trata de serviço exclusivo, elencado no artigo 74, inciso III da Lei nº. 14.133/2021, a contratação se dará por forma direta.</w:t>
            </w:r>
          </w:p>
        </w:tc>
      </w:tr>
      <w:tr w:rsidR="0065587F" w:rsidRPr="004914C3" w14:paraId="5B049C1B" w14:textId="77777777" w:rsidTr="007029B4">
        <w:tc>
          <w:tcPr>
            <w:tcW w:w="5000" w:type="pct"/>
            <w:shd w:val="clear" w:color="auto" w:fill="BFBFBF" w:themeFill="background1" w:themeFillShade="BF"/>
          </w:tcPr>
          <w:p w14:paraId="4C89BC2B" w14:textId="77777777" w:rsidR="0065587F" w:rsidRPr="004914C3" w:rsidRDefault="0065587F" w:rsidP="004914C3">
            <w:pPr>
              <w:pStyle w:val="Ttulo1"/>
              <w:spacing w:before="0" w:line="276" w:lineRule="auto"/>
              <w:jc w:val="both"/>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lastRenderedPageBreak/>
              <w:t>9. RESULTADOS PRETENDIDOS COM A CONTRATAÇÃO</w:t>
            </w:r>
          </w:p>
        </w:tc>
      </w:tr>
      <w:tr w:rsidR="0065587F" w:rsidRPr="004914C3" w14:paraId="34593BBF" w14:textId="77777777" w:rsidTr="007029B4">
        <w:tc>
          <w:tcPr>
            <w:tcW w:w="5000" w:type="pct"/>
          </w:tcPr>
          <w:p w14:paraId="5AE59385" w14:textId="0BC04E35" w:rsidR="0065587F" w:rsidRPr="004914C3" w:rsidRDefault="0065587F"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Com a contratação, a Administração pretende qualificar seus </w:t>
            </w:r>
            <w:r w:rsidR="003C59CA" w:rsidRPr="004914C3">
              <w:rPr>
                <w:rFonts w:ascii="Times New Roman" w:hAnsi="Times New Roman" w:cs="Times New Roman"/>
                <w:color w:val="000000" w:themeColor="text1"/>
                <w:sz w:val="24"/>
                <w:szCs w:val="24"/>
              </w:rPr>
              <w:t>professores das etapas Infantil e Fundamental para uma atividade mais eficiente e humanizada no que se refere ao atendimento de alunos com necessidades especiais, para que possam executar práticas mais integrativas e com melhores reflexos na construção da aprendizagem do aluno.</w:t>
            </w:r>
          </w:p>
        </w:tc>
      </w:tr>
      <w:tr w:rsidR="0065587F" w:rsidRPr="004914C3" w14:paraId="1CB898EA" w14:textId="77777777" w:rsidTr="007029B4">
        <w:tc>
          <w:tcPr>
            <w:tcW w:w="5000" w:type="pct"/>
            <w:shd w:val="clear" w:color="auto" w:fill="BFBFBF" w:themeFill="background1" w:themeFillShade="BF"/>
          </w:tcPr>
          <w:p w14:paraId="5E55CD7A"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10. OUTRAS PROVIDENCIAS A SEREM ADOTADAS PELA ADMINISTRAÇÃO: SIM </w:t>
            </w:r>
          </w:p>
        </w:tc>
      </w:tr>
      <w:tr w:rsidR="0065587F" w:rsidRPr="004914C3" w14:paraId="51AA3C58" w14:textId="77777777" w:rsidTr="007029B4">
        <w:tc>
          <w:tcPr>
            <w:tcW w:w="5000" w:type="pct"/>
          </w:tcPr>
          <w:p w14:paraId="70CF0972" w14:textId="2E90E2B6" w:rsidR="0065587F" w:rsidRPr="004914C3" w:rsidRDefault="0065587F" w:rsidP="004914C3">
            <w:pPr>
              <w:spacing w:line="276" w:lineRule="auto"/>
              <w:jc w:val="both"/>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A administração deverá disponibilizar </w:t>
            </w:r>
            <w:r w:rsidR="003C59CA" w:rsidRPr="004914C3">
              <w:rPr>
                <w:rFonts w:ascii="Times New Roman" w:hAnsi="Times New Roman" w:cs="Times New Roman"/>
                <w:color w:val="000000" w:themeColor="text1"/>
                <w:sz w:val="24"/>
                <w:szCs w:val="24"/>
              </w:rPr>
              <w:t>o espaço adequado para a realização das formações, com o mobiliário necessário a atender a todos confortavelmente.</w:t>
            </w:r>
          </w:p>
        </w:tc>
      </w:tr>
      <w:tr w:rsidR="0065587F" w:rsidRPr="004914C3" w14:paraId="64421CF8" w14:textId="77777777" w:rsidTr="007029B4">
        <w:tc>
          <w:tcPr>
            <w:tcW w:w="5000" w:type="pct"/>
            <w:shd w:val="clear" w:color="auto" w:fill="BFBFBF" w:themeFill="background1" w:themeFillShade="BF"/>
          </w:tcPr>
          <w:p w14:paraId="0AD9E565"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11. CONTRATAÇÕES CORRELATAS</w:t>
            </w:r>
          </w:p>
        </w:tc>
      </w:tr>
      <w:tr w:rsidR="0065587F" w:rsidRPr="004914C3" w14:paraId="57164AD1" w14:textId="77777777" w:rsidTr="007029B4">
        <w:tc>
          <w:tcPr>
            <w:tcW w:w="5000" w:type="pct"/>
            <w:shd w:val="clear" w:color="auto" w:fill="BFBFBF" w:themeFill="background1" w:themeFillShade="BF"/>
          </w:tcPr>
          <w:p w14:paraId="575E48A8"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11.1 Esse objeto já foi contratado anteriormente? Sim</w:t>
            </w:r>
          </w:p>
        </w:tc>
      </w:tr>
      <w:tr w:rsidR="0065587F" w:rsidRPr="004914C3" w14:paraId="16D3462F" w14:textId="77777777" w:rsidTr="007029B4">
        <w:tc>
          <w:tcPr>
            <w:tcW w:w="5000" w:type="pct"/>
          </w:tcPr>
          <w:p w14:paraId="18CC3CE8" w14:textId="77777777" w:rsidR="0065587F" w:rsidRPr="004914C3" w:rsidRDefault="00B671FA"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2023 – Contrato nº. 150/2023, Inexigibilidade nº. 82/2023, valor R$5.376,00.</w:t>
            </w:r>
          </w:p>
          <w:p w14:paraId="384CDE6C" w14:textId="77777777" w:rsidR="00B671FA" w:rsidRPr="004914C3" w:rsidRDefault="00B671FA"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2022 – Contrato nº. 125/2022, Inexigibilidade nº. 58/2022, valor R$9.623,01.</w:t>
            </w:r>
          </w:p>
          <w:p w14:paraId="0D412273" w14:textId="4F53222E" w:rsidR="00B671FA" w:rsidRPr="004914C3" w:rsidRDefault="00B671FA"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As temáticas das formações e carga horária são espec</w:t>
            </w:r>
            <w:r w:rsidR="0036307F" w:rsidRPr="004914C3">
              <w:rPr>
                <w:rFonts w:ascii="Times New Roman" w:hAnsi="Times New Roman" w:cs="Times New Roman"/>
                <w:color w:val="000000" w:themeColor="text1"/>
                <w:sz w:val="24"/>
                <w:szCs w:val="24"/>
              </w:rPr>
              <w:t>í</w:t>
            </w:r>
            <w:r w:rsidRPr="004914C3">
              <w:rPr>
                <w:rFonts w:ascii="Times New Roman" w:hAnsi="Times New Roman" w:cs="Times New Roman"/>
                <w:color w:val="000000" w:themeColor="text1"/>
                <w:sz w:val="24"/>
                <w:szCs w:val="24"/>
              </w:rPr>
              <w:t>ficas para cada formação.</w:t>
            </w:r>
          </w:p>
        </w:tc>
      </w:tr>
      <w:tr w:rsidR="0065587F" w:rsidRPr="004914C3" w14:paraId="02061865" w14:textId="77777777" w:rsidTr="007029B4">
        <w:tc>
          <w:tcPr>
            <w:tcW w:w="5000" w:type="pct"/>
            <w:shd w:val="clear" w:color="auto" w:fill="BFBFBF" w:themeFill="background1" w:themeFillShade="BF"/>
          </w:tcPr>
          <w:p w14:paraId="42383996"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 xml:space="preserve">11.2 Há previsão de contratar novamente esses objetos ainda este ano? Sim </w:t>
            </w:r>
          </w:p>
        </w:tc>
      </w:tr>
      <w:tr w:rsidR="0065587F" w:rsidRPr="004914C3" w14:paraId="1629C5A4" w14:textId="77777777" w:rsidTr="007029B4">
        <w:tc>
          <w:tcPr>
            <w:tcW w:w="5000" w:type="pct"/>
          </w:tcPr>
          <w:p w14:paraId="3EE2998E"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Conforme já citado, durante o ano a Administração contrata cursos nas áreas que entender necessárias como forma de capacitar seus servidores.</w:t>
            </w:r>
          </w:p>
        </w:tc>
      </w:tr>
      <w:tr w:rsidR="0065587F" w:rsidRPr="004914C3" w14:paraId="39DEB18F" w14:textId="77777777" w:rsidTr="007029B4">
        <w:tc>
          <w:tcPr>
            <w:tcW w:w="5000" w:type="pct"/>
            <w:shd w:val="clear" w:color="auto" w:fill="BFBFBF" w:themeFill="background1" w:themeFillShade="BF"/>
          </w:tcPr>
          <w:p w14:paraId="5B8FE205"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11.3 Será necessário contratar outro objeto para conseguir usar essa contratação em plenitude? Não</w:t>
            </w:r>
          </w:p>
        </w:tc>
      </w:tr>
      <w:tr w:rsidR="0065587F" w:rsidRPr="004914C3" w14:paraId="72F70ED7" w14:textId="77777777" w:rsidTr="007029B4">
        <w:tc>
          <w:tcPr>
            <w:tcW w:w="5000" w:type="pct"/>
          </w:tcPr>
          <w:p w14:paraId="2F4E8953"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serão necessárias contratações adicionais.</w:t>
            </w:r>
          </w:p>
        </w:tc>
      </w:tr>
      <w:tr w:rsidR="0065587F" w:rsidRPr="004914C3" w14:paraId="48D60486" w14:textId="77777777" w:rsidTr="007029B4">
        <w:tc>
          <w:tcPr>
            <w:tcW w:w="5000" w:type="pct"/>
            <w:shd w:val="clear" w:color="auto" w:fill="BFBFBF" w:themeFill="background1" w:themeFillShade="BF"/>
          </w:tcPr>
          <w:p w14:paraId="0B013835"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11.4 Essa contratação irá gerar a necessidade de novas contratações? Não</w:t>
            </w:r>
          </w:p>
        </w:tc>
      </w:tr>
      <w:tr w:rsidR="0065587F" w:rsidRPr="004914C3" w14:paraId="048E0F55" w14:textId="77777777" w:rsidTr="007029B4">
        <w:tc>
          <w:tcPr>
            <w:tcW w:w="5000" w:type="pct"/>
          </w:tcPr>
          <w:p w14:paraId="55785628"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está previsto futuras contratações derivadas desta.</w:t>
            </w:r>
          </w:p>
        </w:tc>
      </w:tr>
      <w:tr w:rsidR="0065587F" w:rsidRPr="004914C3" w14:paraId="5DEE5EBD" w14:textId="77777777" w:rsidTr="007029B4">
        <w:tc>
          <w:tcPr>
            <w:tcW w:w="5000" w:type="pct"/>
            <w:shd w:val="clear" w:color="auto" w:fill="BFBFBF" w:themeFill="background1" w:themeFillShade="BF"/>
          </w:tcPr>
          <w:p w14:paraId="58EED857" w14:textId="77777777" w:rsidR="0065587F" w:rsidRPr="004914C3" w:rsidRDefault="0065587F" w:rsidP="004914C3">
            <w:pPr>
              <w:pStyle w:val="Ttulo1"/>
              <w:spacing w:before="0" w:line="276" w:lineRule="auto"/>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12 IMPACTOS AMBIENTAIS</w:t>
            </w:r>
          </w:p>
        </w:tc>
      </w:tr>
      <w:tr w:rsidR="0065587F" w:rsidRPr="004914C3" w14:paraId="77A5B691" w14:textId="77777777" w:rsidTr="007029B4">
        <w:tc>
          <w:tcPr>
            <w:tcW w:w="5000" w:type="pct"/>
            <w:shd w:val="clear" w:color="auto" w:fill="BFBFBF" w:themeFill="background1" w:themeFillShade="BF"/>
          </w:tcPr>
          <w:p w14:paraId="1CB57066"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12.1 Há Impactos Ambientais Identificáveis na Contratação? Não</w:t>
            </w:r>
          </w:p>
        </w:tc>
      </w:tr>
      <w:tr w:rsidR="0065587F" w:rsidRPr="004914C3" w14:paraId="319CD901" w14:textId="77777777" w:rsidTr="007029B4">
        <w:tc>
          <w:tcPr>
            <w:tcW w:w="5000" w:type="pct"/>
          </w:tcPr>
          <w:p w14:paraId="2B59DDC0"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foi possível identificar qualquer impacto ambiental mensurável pelo objeto da contratação.</w:t>
            </w:r>
          </w:p>
        </w:tc>
      </w:tr>
      <w:tr w:rsidR="0065587F" w:rsidRPr="004914C3" w14:paraId="04319D2E" w14:textId="77777777" w:rsidTr="007029B4">
        <w:tc>
          <w:tcPr>
            <w:tcW w:w="5000" w:type="pct"/>
            <w:shd w:val="clear" w:color="auto" w:fill="BFBFBF" w:themeFill="background1" w:themeFillShade="BF"/>
          </w:tcPr>
          <w:p w14:paraId="693DD56D"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12.2 Foram incluídos requisitos da contratação objetivando menor impacto ambiental? Não.</w:t>
            </w:r>
          </w:p>
        </w:tc>
      </w:tr>
      <w:tr w:rsidR="0065587F" w:rsidRPr="004914C3" w14:paraId="66B3F639" w14:textId="77777777" w:rsidTr="007029B4">
        <w:tc>
          <w:tcPr>
            <w:tcW w:w="5000" w:type="pct"/>
          </w:tcPr>
          <w:p w14:paraId="7E67945F"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foram exigidas qualificações de impactos ambientais, já que não foram identificados possíveis impactos negativos.</w:t>
            </w:r>
          </w:p>
        </w:tc>
      </w:tr>
      <w:tr w:rsidR="0065587F" w:rsidRPr="004914C3" w14:paraId="2ABA2EBD" w14:textId="77777777" w:rsidTr="007029B4">
        <w:tc>
          <w:tcPr>
            <w:tcW w:w="5000" w:type="pct"/>
            <w:shd w:val="clear" w:color="auto" w:fill="BFBFBF" w:themeFill="background1" w:themeFillShade="BF"/>
          </w:tcPr>
          <w:p w14:paraId="20F9D056"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12.3 Caso identificados impactos, quais medidas mitigadoras deverão ser adotadas?</w:t>
            </w:r>
          </w:p>
        </w:tc>
      </w:tr>
      <w:tr w:rsidR="0065587F" w:rsidRPr="004914C3" w14:paraId="63490DA4" w14:textId="77777777" w:rsidTr="007029B4">
        <w:tc>
          <w:tcPr>
            <w:tcW w:w="5000" w:type="pct"/>
          </w:tcPr>
          <w:p w14:paraId="439FC4AE"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Não se aplica.</w:t>
            </w:r>
          </w:p>
        </w:tc>
      </w:tr>
      <w:tr w:rsidR="0065587F" w:rsidRPr="004914C3" w14:paraId="201BF767" w14:textId="77777777" w:rsidTr="007029B4">
        <w:tc>
          <w:tcPr>
            <w:tcW w:w="5000" w:type="pct"/>
            <w:shd w:val="clear" w:color="auto" w:fill="BFBFBF" w:themeFill="background1" w:themeFillShade="BF"/>
          </w:tcPr>
          <w:p w14:paraId="049D42E5" w14:textId="77777777" w:rsidR="0065587F" w:rsidRPr="004914C3" w:rsidRDefault="0065587F" w:rsidP="004914C3">
            <w:pPr>
              <w:pStyle w:val="Ttulo2"/>
              <w:spacing w:before="0" w:after="0" w:line="276" w:lineRule="auto"/>
              <w:outlineLvl w:val="1"/>
              <w:rPr>
                <w:rFonts w:ascii="Times New Roman" w:hAnsi="Times New Roman" w:cs="Times New Roman"/>
                <w:i w:val="0"/>
                <w:color w:val="000000" w:themeColor="text1"/>
                <w:sz w:val="24"/>
                <w:szCs w:val="24"/>
              </w:rPr>
            </w:pPr>
            <w:r w:rsidRPr="004914C3">
              <w:rPr>
                <w:rFonts w:ascii="Times New Roman" w:hAnsi="Times New Roman" w:cs="Times New Roman"/>
                <w:i w:val="0"/>
                <w:color w:val="000000" w:themeColor="text1"/>
                <w:sz w:val="24"/>
                <w:szCs w:val="24"/>
              </w:rPr>
              <w:t xml:space="preserve">12.4 O bem adquirido está submetido a logística reversa? Não </w:t>
            </w:r>
          </w:p>
        </w:tc>
      </w:tr>
      <w:tr w:rsidR="0065587F" w:rsidRPr="004914C3" w14:paraId="46BAA0BE" w14:textId="77777777" w:rsidTr="007029B4">
        <w:tc>
          <w:tcPr>
            <w:tcW w:w="5000" w:type="pct"/>
          </w:tcPr>
          <w:p w14:paraId="6BEEE456" w14:textId="77777777" w:rsidR="0065587F" w:rsidRPr="004914C3" w:rsidRDefault="0065587F" w:rsidP="004914C3">
            <w:pPr>
              <w:spacing w:line="276" w:lineRule="auto"/>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Por ser serviço, não se aplica.</w:t>
            </w:r>
          </w:p>
        </w:tc>
      </w:tr>
      <w:tr w:rsidR="0065587F" w:rsidRPr="004914C3" w14:paraId="4A946A83" w14:textId="77777777" w:rsidTr="007029B4">
        <w:tc>
          <w:tcPr>
            <w:tcW w:w="5000" w:type="pct"/>
            <w:shd w:val="clear" w:color="auto" w:fill="BFBFBF" w:themeFill="background1" w:themeFillShade="BF"/>
          </w:tcPr>
          <w:p w14:paraId="00B56947" w14:textId="77777777" w:rsidR="0065587F" w:rsidRPr="004914C3" w:rsidRDefault="0065587F" w:rsidP="004914C3">
            <w:pPr>
              <w:pStyle w:val="Ttulo1"/>
              <w:spacing w:before="0" w:line="276" w:lineRule="auto"/>
              <w:jc w:val="both"/>
              <w:outlineLvl w:val="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13. Conclusão</w:t>
            </w:r>
          </w:p>
        </w:tc>
      </w:tr>
      <w:tr w:rsidR="0065587F" w:rsidRPr="004914C3" w14:paraId="7D74136C" w14:textId="77777777" w:rsidTr="007029B4">
        <w:tc>
          <w:tcPr>
            <w:tcW w:w="5000" w:type="pct"/>
          </w:tcPr>
          <w:p w14:paraId="3AC6F364" w14:textId="40809C5F" w:rsidR="0065587F" w:rsidRPr="004914C3" w:rsidRDefault="0065587F" w:rsidP="002D4FE5">
            <w:pPr>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Diante de todo exposto, concluímos que a contratação </w:t>
            </w:r>
            <w:r w:rsidR="00B671FA" w:rsidRPr="004914C3">
              <w:rPr>
                <w:rFonts w:ascii="Times New Roman" w:hAnsi="Times New Roman" w:cs="Times New Roman"/>
                <w:color w:val="000000" w:themeColor="text1"/>
                <w:sz w:val="24"/>
                <w:szCs w:val="24"/>
              </w:rPr>
              <w:t>do SESI (Serviço Social da Indústria)</w:t>
            </w:r>
            <w:r w:rsidR="00EF640D" w:rsidRPr="004914C3">
              <w:rPr>
                <w:rFonts w:ascii="Times New Roman" w:hAnsi="Times New Roman" w:cs="Times New Roman"/>
                <w:color w:val="000000" w:themeColor="text1"/>
                <w:sz w:val="24"/>
                <w:szCs w:val="24"/>
              </w:rPr>
              <w:t>, filial Porto Alegre</w:t>
            </w:r>
            <w:r w:rsidRPr="004914C3">
              <w:rPr>
                <w:rFonts w:ascii="Times New Roman" w:hAnsi="Times New Roman" w:cs="Times New Roman"/>
                <w:color w:val="000000" w:themeColor="text1"/>
                <w:sz w:val="24"/>
                <w:szCs w:val="24"/>
              </w:rPr>
              <w:t xml:space="preserve">, CNPJ </w:t>
            </w:r>
            <w:r w:rsidR="00B671FA" w:rsidRPr="004914C3">
              <w:rPr>
                <w:rFonts w:ascii="Times New Roman" w:hAnsi="Times New Roman" w:cs="Times New Roman"/>
                <w:color w:val="000000" w:themeColor="text1"/>
                <w:sz w:val="24"/>
                <w:szCs w:val="24"/>
              </w:rPr>
              <w:t>03.775.159/0050-54</w:t>
            </w:r>
            <w:r w:rsidRPr="004914C3">
              <w:rPr>
                <w:rFonts w:ascii="Times New Roman" w:hAnsi="Times New Roman" w:cs="Times New Roman"/>
                <w:color w:val="000000" w:themeColor="text1"/>
                <w:sz w:val="24"/>
                <w:szCs w:val="24"/>
              </w:rPr>
              <w:t xml:space="preserve">, promotora do </w:t>
            </w:r>
            <w:r w:rsidR="00B43F17" w:rsidRPr="004914C3">
              <w:rPr>
                <w:rFonts w:ascii="Times New Roman" w:hAnsi="Times New Roman" w:cs="Times New Roman"/>
                <w:color w:val="000000" w:themeColor="text1"/>
                <w:sz w:val="24"/>
                <w:szCs w:val="24"/>
              </w:rPr>
              <w:t>Programa de Gestão e Formação dos Professores da Educação Infantil e Ensino Fundamental</w:t>
            </w:r>
            <w:r w:rsidRPr="004914C3">
              <w:rPr>
                <w:rFonts w:ascii="Times New Roman" w:hAnsi="Times New Roman" w:cs="Times New Roman"/>
                <w:color w:val="000000" w:themeColor="text1"/>
                <w:sz w:val="24"/>
                <w:szCs w:val="24"/>
              </w:rPr>
              <w:t xml:space="preserve">, mostra-se a única opção para finalidade pretendida, que é capacitar seus servidores. A </w:t>
            </w:r>
            <w:r w:rsidRPr="004914C3">
              <w:rPr>
                <w:rFonts w:ascii="Times New Roman" w:hAnsi="Times New Roman" w:cs="Times New Roman"/>
                <w:color w:val="000000" w:themeColor="text1"/>
                <w:sz w:val="24"/>
                <w:szCs w:val="24"/>
              </w:rPr>
              <w:lastRenderedPageBreak/>
              <w:t xml:space="preserve">contratação será realizada mediante </w:t>
            </w:r>
            <w:r w:rsidR="00ED548F" w:rsidRPr="004914C3">
              <w:rPr>
                <w:rFonts w:ascii="Times New Roman" w:hAnsi="Times New Roman" w:cs="Times New Roman"/>
                <w:color w:val="000000" w:themeColor="text1"/>
                <w:sz w:val="24"/>
                <w:szCs w:val="24"/>
              </w:rPr>
              <w:t>I</w:t>
            </w:r>
            <w:r w:rsidRPr="004914C3">
              <w:rPr>
                <w:rFonts w:ascii="Times New Roman" w:hAnsi="Times New Roman" w:cs="Times New Roman"/>
                <w:color w:val="000000" w:themeColor="text1"/>
                <w:sz w:val="24"/>
                <w:szCs w:val="24"/>
              </w:rPr>
              <w:t xml:space="preserve">nexigibilidade de </w:t>
            </w:r>
            <w:r w:rsidR="00ED548F" w:rsidRPr="004914C3">
              <w:rPr>
                <w:rFonts w:ascii="Times New Roman" w:hAnsi="Times New Roman" w:cs="Times New Roman"/>
                <w:color w:val="000000" w:themeColor="text1"/>
                <w:sz w:val="24"/>
                <w:szCs w:val="24"/>
              </w:rPr>
              <w:t>L</w:t>
            </w:r>
            <w:r w:rsidRPr="004914C3">
              <w:rPr>
                <w:rFonts w:ascii="Times New Roman" w:hAnsi="Times New Roman" w:cs="Times New Roman"/>
                <w:color w:val="000000" w:themeColor="text1"/>
                <w:sz w:val="24"/>
                <w:szCs w:val="24"/>
              </w:rPr>
              <w:t>icitação</w:t>
            </w:r>
            <w:r w:rsidR="000E2001">
              <w:rPr>
                <w:rFonts w:ascii="Times New Roman" w:hAnsi="Times New Roman" w:cs="Times New Roman"/>
                <w:color w:val="000000" w:themeColor="text1"/>
                <w:sz w:val="24"/>
                <w:szCs w:val="24"/>
              </w:rPr>
              <w:t>, com menor preço por item.</w:t>
            </w:r>
          </w:p>
        </w:tc>
      </w:tr>
    </w:tbl>
    <w:p w14:paraId="3AECBB67" w14:textId="77777777" w:rsidR="004829A8" w:rsidRDefault="004829A8" w:rsidP="004914C3">
      <w:pPr>
        <w:spacing w:before="0" w:after="0"/>
        <w:jc w:val="right"/>
        <w:rPr>
          <w:rFonts w:ascii="Times New Roman" w:hAnsi="Times New Roman" w:cs="Times New Roman"/>
          <w:color w:val="000000" w:themeColor="text1"/>
          <w:sz w:val="24"/>
          <w:szCs w:val="24"/>
        </w:rPr>
      </w:pPr>
    </w:p>
    <w:p w14:paraId="3258593B" w14:textId="77777777" w:rsidR="004829A8" w:rsidRDefault="004829A8" w:rsidP="004914C3">
      <w:pPr>
        <w:spacing w:before="0" w:after="0"/>
        <w:jc w:val="right"/>
        <w:rPr>
          <w:rFonts w:ascii="Times New Roman" w:hAnsi="Times New Roman" w:cs="Times New Roman"/>
          <w:color w:val="000000" w:themeColor="text1"/>
          <w:sz w:val="24"/>
          <w:szCs w:val="24"/>
        </w:rPr>
      </w:pPr>
    </w:p>
    <w:p w14:paraId="29DB6CDA" w14:textId="26DE1F02" w:rsidR="006E33CC" w:rsidRPr="004914C3" w:rsidRDefault="006E33CC" w:rsidP="004914C3">
      <w:pPr>
        <w:spacing w:before="0" w:after="0"/>
        <w:jc w:val="righ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São Jerônimo, </w:t>
      </w:r>
      <w:r w:rsidR="00E933E1">
        <w:rPr>
          <w:rFonts w:ascii="Times New Roman" w:hAnsi="Times New Roman" w:cs="Times New Roman"/>
          <w:color w:val="000000" w:themeColor="text1"/>
          <w:sz w:val="24"/>
          <w:szCs w:val="24"/>
        </w:rPr>
        <w:t>23</w:t>
      </w:r>
      <w:r w:rsidRPr="004914C3">
        <w:rPr>
          <w:rFonts w:ascii="Times New Roman" w:hAnsi="Times New Roman" w:cs="Times New Roman"/>
          <w:color w:val="000000" w:themeColor="text1"/>
          <w:sz w:val="24"/>
          <w:szCs w:val="24"/>
        </w:rPr>
        <w:t xml:space="preserve"> de </w:t>
      </w:r>
      <w:r w:rsidR="00B43F17" w:rsidRPr="004914C3">
        <w:rPr>
          <w:rFonts w:ascii="Times New Roman" w:hAnsi="Times New Roman" w:cs="Times New Roman"/>
          <w:color w:val="000000" w:themeColor="text1"/>
          <w:sz w:val="24"/>
          <w:szCs w:val="24"/>
        </w:rPr>
        <w:t>julho</w:t>
      </w:r>
      <w:r w:rsidRPr="004914C3">
        <w:rPr>
          <w:rFonts w:ascii="Times New Roman" w:hAnsi="Times New Roman" w:cs="Times New Roman"/>
          <w:color w:val="000000" w:themeColor="text1"/>
          <w:sz w:val="24"/>
          <w:szCs w:val="24"/>
        </w:rPr>
        <w:t xml:space="preserve"> de 2024.</w:t>
      </w:r>
    </w:p>
    <w:p w14:paraId="61EBAB14" w14:textId="6F050C6D" w:rsidR="006E33CC" w:rsidRPr="004914C3" w:rsidRDefault="006E33CC" w:rsidP="004914C3">
      <w:pPr>
        <w:spacing w:before="0" w:after="0"/>
        <w:jc w:val="right"/>
        <w:rPr>
          <w:color w:val="000000" w:themeColor="text1"/>
          <w:sz w:val="24"/>
          <w:szCs w:val="24"/>
        </w:rPr>
      </w:pPr>
    </w:p>
    <w:p w14:paraId="2FBAB3E6" w14:textId="77777777" w:rsidR="001F27C4" w:rsidRPr="004914C3" w:rsidRDefault="001F27C4" w:rsidP="004914C3">
      <w:pPr>
        <w:spacing w:before="0" w:after="0"/>
        <w:jc w:val="right"/>
        <w:rPr>
          <w:color w:val="000000" w:themeColor="text1"/>
          <w:sz w:val="24"/>
          <w:szCs w:val="24"/>
        </w:rPr>
      </w:pPr>
    </w:p>
    <w:p w14:paraId="6782A8DF" w14:textId="77777777" w:rsidR="00B43F17" w:rsidRPr="00C000AC" w:rsidRDefault="00B43F17"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 xml:space="preserve">Julie </w:t>
      </w:r>
      <w:proofErr w:type="spellStart"/>
      <w:r w:rsidRPr="00C000AC">
        <w:rPr>
          <w:rFonts w:ascii="Times New Roman" w:hAnsi="Times New Roman" w:cs="Times New Roman"/>
          <w:color w:val="000000" w:themeColor="text1"/>
          <w:sz w:val="20"/>
          <w:szCs w:val="20"/>
        </w:rPr>
        <w:t>Vist</w:t>
      </w:r>
      <w:proofErr w:type="spellEnd"/>
    </w:p>
    <w:p w14:paraId="62E45C28" w14:textId="3951E3F2" w:rsidR="00B43F17" w:rsidRPr="00C000AC" w:rsidRDefault="00B43F17"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Oficial Administrativo</w:t>
      </w:r>
      <w:r w:rsidR="006E33CC" w:rsidRPr="00C000AC">
        <w:rPr>
          <w:rFonts w:ascii="Times New Roman" w:hAnsi="Times New Roman" w:cs="Times New Roman"/>
          <w:color w:val="000000" w:themeColor="text1"/>
          <w:sz w:val="20"/>
          <w:szCs w:val="20"/>
        </w:rPr>
        <w:t xml:space="preserve"> </w:t>
      </w:r>
      <w:r w:rsidRPr="00C000AC">
        <w:rPr>
          <w:rFonts w:ascii="Times New Roman" w:hAnsi="Times New Roman" w:cs="Times New Roman"/>
          <w:color w:val="000000" w:themeColor="text1"/>
          <w:sz w:val="20"/>
          <w:szCs w:val="20"/>
        </w:rPr>
        <w:t>Mat</w:t>
      </w:r>
      <w:r w:rsidR="00C000AC" w:rsidRPr="00C000AC">
        <w:rPr>
          <w:rFonts w:ascii="Times New Roman" w:hAnsi="Times New Roman" w:cs="Times New Roman"/>
          <w:color w:val="000000" w:themeColor="text1"/>
          <w:sz w:val="20"/>
          <w:szCs w:val="20"/>
        </w:rPr>
        <w:t>.</w:t>
      </w:r>
      <w:r w:rsidRPr="00C000AC">
        <w:rPr>
          <w:rFonts w:ascii="Times New Roman" w:hAnsi="Times New Roman" w:cs="Times New Roman"/>
          <w:color w:val="000000" w:themeColor="text1"/>
          <w:sz w:val="20"/>
          <w:szCs w:val="20"/>
        </w:rPr>
        <w:t xml:space="preserve"> 5132</w:t>
      </w:r>
    </w:p>
    <w:p w14:paraId="63C04E45" w14:textId="77777777" w:rsidR="001F27C4" w:rsidRPr="00C000AC" w:rsidRDefault="006E33CC"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Autor</w:t>
      </w:r>
      <w:r w:rsidR="00B43F17" w:rsidRPr="00C000AC">
        <w:rPr>
          <w:rFonts w:ascii="Times New Roman" w:hAnsi="Times New Roman" w:cs="Times New Roman"/>
          <w:color w:val="000000" w:themeColor="text1"/>
          <w:sz w:val="20"/>
          <w:szCs w:val="20"/>
        </w:rPr>
        <w:t>a</w:t>
      </w:r>
      <w:r w:rsidRPr="00C000AC">
        <w:rPr>
          <w:rFonts w:ascii="Times New Roman" w:hAnsi="Times New Roman" w:cs="Times New Roman"/>
          <w:color w:val="000000" w:themeColor="text1"/>
          <w:sz w:val="20"/>
          <w:szCs w:val="20"/>
        </w:rPr>
        <w:t xml:space="preserve"> do </w:t>
      </w:r>
      <w:r w:rsidR="00B43F17" w:rsidRPr="00C000AC">
        <w:rPr>
          <w:rFonts w:ascii="Times New Roman" w:hAnsi="Times New Roman" w:cs="Times New Roman"/>
          <w:color w:val="000000" w:themeColor="text1"/>
          <w:sz w:val="20"/>
          <w:szCs w:val="20"/>
        </w:rPr>
        <w:t>Estudo Técnico Preliminar</w:t>
      </w:r>
      <w:r w:rsidR="001F27C4" w:rsidRPr="00C000AC">
        <w:rPr>
          <w:rFonts w:ascii="Times New Roman" w:hAnsi="Times New Roman" w:cs="Times New Roman"/>
          <w:color w:val="000000" w:themeColor="text1"/>
          <w:sz w:val="20"/>
          <w:szCs w:val="20"/>
        </w:rPr>
        <w:t>/</w:t>
      </w:r>
    </w:p>
    <w:p w14:paraId="290F0DD6" w14:textId="485443F8" w:rsidR="006E33CC" w:rsidRPr="00C000AC" w:rsidRDefault="001F27C4"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Fiscal Administrativo</w:t>
      </w:r>
    </w:p>
    <w:p w14:paraId="1AE6EBCB" w14:textId="27F09933" w:rsidR="0047459C" w:rsidRPr="00C000AC" w:rsidRDefault="0047459C" w:rsidP="004914C3">
      <w:pPr>
        <w:spacing w:before="0" w:after="0"/>
        <w:jc w:val="center"/>
        <w:rPr>
          <w:rFonts w:ascii="Times New Roman" w:hAnsi="Times New Roman" w:cs="Times New Roman"/>
          <w:color w:val="000000" w:themeColor="text1"/>
          <w:sz w:val="20"/>
          <w:szCs w:val="20"/>
        </w:rPr>
      </w:pPr>
    </w:p>
    <w:p w14:paraId="5431F3D2" w14:textId="1B63A545" w:rsidR="0047459C" w:rsidRPr="00C000AC" w:rsidRDefault="0047459C" w:rsidP="004914C3">
      <w:pPr>
        <w:spacing w:before="0" w:after="0"/>
        <w:jc w:val="center"/>
        <w:rPr>
          <w:rFonts w:ascii="Times New Roman" w:hAnsi="Times New Roman" w:cs="Times New Roman"/>
          <w:color w:val="000000" w:themeColor="text1"/>
          <w:sz w:val="20"/>
          <w:szCs w:val="20"/>
        </w:rPr>
      </w:pPr>
    </w:p>
    <w:p w14:paraId="073EC219" w14:textId="4A221F9C" w:rsidR="0047459C" w:rsidRPr="00C000AC" w:rsidRDefault="0047459C"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 xml:space="preserve">Cláudio </w:t>
      </w:r>
      <w:r w:rsidR="001F27C4" w:rsidRPr="00C000AC">
        <w:rPr>
          <w:rFonts w:ascii="Times New Roman" w:hAnsi="Times New Roman" w:cs="Times New Roman"/>
          <w:color w:val="000000" w:themeColor="text1"/>
          <w:sz w:val="20"/>
          <w:szCs w:val="20"/>
        </w:rPr>
        <w:t>Antônio dos Santos Prates</w:t>
      </w:r>
    </w:p>
    <w:p w14:paraId="1A237725" w14:textId="7F53915B" w:rsidR="001F27C4" w:rsidRPr="00C000AC" w:rsidRDefault="001F27C4"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Coordenador de Educação</w:t>
      </w:r>
    </w:p>
    <w:p w14:paraId="43FC4612" w14:textId="05046B1E" w:rsidR="001F27C4" w:rsidRPr="00C000AC" w:rsidRDefault="001F27C4"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Fiscal Técnico</w:t>
      </w:r>
    </w:p>
    <w:p w14:paraId="158E17D2" w14:textId="0734966E" w:rsidR="001F27C4" w:rsidRPr="00C000AC" w:rsidRDefault="001F27C4" w:rsidP="004914C3">
      <w:pPr>
        <w:spacing w:before="0" w:after="0"/>
        <w:jc w:val="center"/>
        <w:rPr>
          <w:rFonts w:ascii="Times New Roman" w:hAnsi="Times New Roman" w:cs="Times New Roman"/>
          <w:color w:val="000000" w:themeColor="text1"/>
          <w:sz w:val="20"/>
          <w:szCs w:val="20"/>
        </w:rPr>
      </w:pPr>
    </w:p>
    <w:p w14:paraId="077BA3DA" w14:textId="631951A3" w:rsidR="001F27C4" w:rsidRPr="00C000AC" w:rsidRDefault="001F27C4" w:rsidP="004914C3">
      <w:pPr>
        <w:spacing w:before="0" w:after="0"/>
        <w:jc w:val="center"/>
        <w:rPr>
          <w:rFonts w:ascii="Times New Roman" w:hAnsi="Times New Roman" w:cs="Times New Roman"/>
          <w:color w:val="000000" w:themeColor="text1"/>
          <w:sz w:val="20"/>
          <w:szCs w:val="20"/>
        </w:rPr>
      </w:pPr>
    </w:p>
    <w:p w14:paraId="5D5DB567" w14:textId="77777777" w:rsidR="001F27C4" w:rsidRPr="00C000AC" w:rsidRDefault="001F27C4" w:rsidP="004914C3">
      <w:pPr>
        <w:spacing w:before="0" w:after="0"/>
        <w:jc w:val="center"/>
        <w:rPr>
          <w:rFonts w:ascii="Times New Roman" w:hAnsi="Times New Roman" w:cs="Times New Roman"/>
          <w:color w:val="000000" w:themeColor="text1"/>
          <w:sz w:val="20"/>
          <w:szCs w:val="20"/>
        </w:rPr>
      </w:pPr>
    </w:p>
    <w:p w14:paraId="785677CE" w14:textId="2663E502" w:rsidR="001F27C4" w:rsidRPr="00C000AC" w:rsidRDefault="001F27C4"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Maria Nazaré Dias Dornelles</w:t>
      </w:r>
    </w:p>
    <w:p w14:paraId="6155364C" w14:textId="51AC7778" w:rsidR="001F27C4" w:rsidRPr="00C000AC" w:rsidRDefault="001F27C4"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Secretária de Educação</w:t>
      </w:r>
    </w:p>
    <w:p w14:paraId="60700D5C" w14:textId="744A57DB" w:rsidR="001F27C4" w:rsidRPr="00C000AC" w:rsidRDefault="001F27C4" w:rsidP="004914C3">
      <w:pPr>
        <w:spacing w:before="0" w:after="0"/>
        <w:jc w:val="center"/>
        <w:rPr>
          <w:rFonts w:ascii="Times New Roman" w:hAnsi="Times New Roman" w:cs="Times New Roman"/>
          <w:color w:val="000000" w:themeColor="text1"/>
          <w:sz w:val="20"/>
          <w:szCs w:val="20"/>
        </w:rPr>
      </w:pPr>
      <w:r w:rsidRPr="00C000AC">
        <w:rPr>
          <w:rFonts w:ascii="Times New Roman" w:hAnsi="Times New Roman" w:cs="Times New Roman"/>
          <w:color w:val="000000" w:themeColor="text1"/>
          <w:sz w:val="20"/>
          <w:szCs w:val="20"/>
        </w:rPr>
        <w:t>Gestora da Contratação</w:t>
      </w:r>
    </w:p>
    <w:p w14:paraId="060DC62B" w14:textId="77777777" w:rsidR="00C220C4" w:rsidRDefault="00C220C4">
      <w:pP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br w:type="page"/>
      </w:r>
    </w:p>
    <w:p w14:paraId="643AC607" w14:textId="21D867AB" w:rsidR="00071A98" w:rsidRDefault="00071A98" w:rsidP="004914C3">
      <w:pPr>
        <w:spacing w:before="0" w:after="0"/>
        <w:jc w:val="center"/>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lastRenderedPageBreak/>
        <w:t>TERMO DE REFERÊNCIA</w:t>
      </w:r>
    </w:p>
    <w:p w14:paraId="50183FD7" w14:textId="77777777" w:rsidR="00071A98" w:rsidRPr="004914C3" w:rsidRDefault="00071A98" w:rsidP="004914C3">
      <w:pPr>
        <w:spacing w:before="0" w:after="0"/>
        <w:jc w:val="center"/>
        <w:rPr>
          <w:rFonts w:ascii="Times New Roman" w:eastAsia="Calibri" w:hAnsi="Times New Roman" w:cs="Times New Roman"/>
          <w:b/>
          <w:color w:val="000000" w:themeColor="text1"/>
          <w:sz w:val="24"/>
          <w:szCs w:val="24"/>
        </w:rPr>
      </w:pPr>
    </w:p>
    <w:p w14:paraId="4D56073A" w14:textId="648C4AE9" w:rsidR="00071A98" w:rsidRPr="004914C3" w:rsidRDefault="00071A98" w:rsidP="004914C3">
      <w:pPr>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1. CONDIÇÕES GERAIS DA CONTRATAÇÃO</w:t>
      </w:r>
    </w:p>
    <w:p w14:paraId="78601A07" w14:textId="7F0B159D" w:rsidR="00071A98" w:rsidRDefault="00071A98" w:rsidP="00887AA1">
      <w:pPr>
        <w:pStyle w:val="Ttulo1"/>
        <w:spacing w:after="0"/>
        <w:rPr>
          <w:rFonts w:ascii="Times New Roman" w:eastAsia="Arial" w:hAnsi="Times New Roman" w:cs="Times New Roman"/>
          <w:color w:val="000000" w:themeColor="text1"/>
          <w:sz w:val="24"/>
          <w:szCs w:val="24"/>
        </w:rPr>
      </w:pPr>
      <w:r w:rsidRPr="004914C3">
        <w:rPr>
          <w:rFonts w:ascii="Times New Roman" w:hAnsi="Times New Roman" w:cs="Times New Roman"/>
          <w:bCs/>
          <w:color w:val="000000" w:themeColor="text1"/>
          <w:sz w:val="24"/>
          <w:szCs w:val="24"/>
        </w:rPr>
        <w:t>1.1.</w:t>
      </w:r>
      <w:r w:rsidRPr="004914C3">
        <w:rPr>
          <w:rFonts w:ascii="Times New Roman" w:hAnsi="Times New Roman" w:cs="Times New Roman"/>
          <w:color w:val="000000" w:themeColor="text1"/>
          <w:sz w:val="24"/>
          <w:szCs w:val="24"/>
        </w:rPr>
        <w:t xml:space="preserve"> </w:t>
      </w:r>
      <w:r w:rsidR="00887AA1" w:rsidRPr="00887AA1">
        <w:rPr>
          <w:rFonts w:ascii="Times New Roman" w:hAnsi="Times New Roman" w:cs="Times New Roman"/>
          <w:b w:val="0"/>
          <w:color w:val="000000" w:themeColor="text1"/>
          <w:sz w:val="24"/>
          <w:szCs w:val="24"/>
        </w:rPr>
        <w:t xml:space="preserve">O Objeto deste Termo de Referência é a </w:t>
      </w:r>
      <w:r w:rsidR="00887AA1" w:rsidRPr="00887AA1">
        <w:rPr>
          <w:rFonts w:ascii="Times New Roman" w:hAnsi="Times New Roman" w:cs="Times New Roman"/>
          <w:b w:val="0"/>
          <w:color w:val="000000" w:themeColor="text1"/>
          <w:sz w:val="24"/>
          <w:szCs w:val="24"/>
        </w:rPr>
        <w:t xml:space="preserve">contratação de </w:t>
      </w:r>
      <w:r w:rsidRPr="00887AA1">
        <w:rPr>
          <w:rFonts w:ascii="Times New Roman" w:hAnsi="Times New Roman" w:cs="Times New Roman"/>
          <w:b w:val="0"/>
          <w:color w:val="000000" w:themeColor="text1"/>
          <w:sz w:val="24"/>
          <w:szCs w:val="24"/>
        </w:rPr>
        <w:t>Serviço de formação continuada para os professores da rede municipal de São Jerônimo, na temática “Trilha Educação Inclusiva”, com carga horária total de 24 horas/aula, formato presencial, ministrado pelo SESI Porto Alegre, CNPJ 03.775.159/0050-54</w:t>
      </w:r>
      <w:r w:rsidR="00887AA1">
        <w:rPr>
          <w:rFonts w:ascii="Times New Roman" w:hAnsi="Times New Roman" w:cs="Times New Roman"/>
          <w:b w:val="0"/>
          <w:color w:val="000000" w:themeColor="text1"/>
          <w:sz w:val="24"/>
          <w:szCs w:val="24"/>
        </w:rPr>
        <w:t>, nos termos da tabela abaixo, conforme condições e exigências estabelecidas neste instrumento.</w:t>
      </w:r>
    </w:p>
    <w:p w14:paraId="7C074A18" w14:textId="77777777" w:rsidR="002A4466" w:rsidRPr="004914C3" w:rsidRDefault="002A4466" w:rsidP="004914C3">
      <w:pPr>
        <w:spacing w:before="0" w:after="0"/>
        <w:rPr>
          <w:rFonts w:ascii="Times New Roman" w:hAnsi="Times New Roman" w:cs="Times New Roman"/>
          <w:color w:val="000000" w:themeColor="text1"/>
          <w:sz w:val="24"/>
          <w:szCs w:val="24"/>
        </w:rPr>
      </w:pPr>
    </w:p>
    <w:tbl>
      <w:tblPr>
        <w:tblW w:w="10207"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828"/>
        <w:gridCol w:w="1276"/>
        <w:gridCol w:w="830"/>
        <w:gridCol w:w="709"/>
        <w:gridCol w:w="1437"/>
        <w:gridCol w:w="1418"/>
      </w:tblGrid>
      <w:tr w:rsidR="00071A98" w:rsidRPr="004914C3" w14:paraId="58EEA1C2" w14:textId="77777777" w:rsidTr="00071A98">
        <w:trPr>
          <w:trHeight w:val="488"/>
        </w:trPr>
        <w:tc>
          <w:tcPr>
            <w:tcW w:w="709" w:type="dxa"/>
            <w:vAlign w:val="center"/>
          </w:tcPr>
          <w:p w14:paraId="19D37635" w14:textId="77777777" w:rsidR="00071A98" w:rsidRPr="004914C3" w:rsidRDefault="00071A98" w:rsidP="004914C3">
            <w:pPr>
              <w:spacing w:before="0" w:after="0"/>
              <w:ind w:firstLine="0"/>
              <w:rPr>
                <w:rFonts w:ascii="Times New Roman" w:eastAsia="Arial" w:hAnsi="Times New Roman" w:cs="Times New Roman"/>
                <w:bCs/>
                <w:color w:val="000000" w:themeColor="text1"/>
                <w:sz w:val="24"/>
                <w:szCs w:val="24"/>
              </w:rPr>
            </w:pPr>
            <w:r w:rsidRPr="004914C3">
              <w:rPr>
                <w:rFonts w:ascii="Times New Roman" w:eastAsia="Arial" w:hAnsi="Times New Roman" w:cs="Times New Roman"/>
                <w:bCs/>
                <w:color w:val="000000" w:themeColor="text1"/>
                <w:sz w:val="24"/>
                <w:szCs w:val="24"/>
              </w:rPr>
              <w:t>Item</w:t>
            </w:r>
          </w:p>
        </w:tc>
        <w:tc>
          <w:tcPr>
            <w:tcW w:w="3828" w:type="dxa"/>
            <w:vAlign w:val="center"/>
          </w:tcPr>
          <w:p w14:paraId="606A85E0" w14:textId="77777777" w:rsidR="00071A98" w:rsidRPr="004914C3" w:rsidRDefault="00071A98" w:rsidP="004914C3">
            <w:pPr>
              <w:spacing w:before="0" w:after="0"/>
              <w:ind w:firstLine="0"/>
              <w:rPr>
                <w:rFonts w:ascii="Times New Roman" w:eastAsia="Arial" w:hAnsi="Times New Roman" w:cs="Times New Roman"/>
                <w:bCs/>
                <w:color w:val="000000" w:themeColor="text1"/>
                <w:sz w:val="24"/>
                <w:szCs w:val="24"/>
              </w:rPr>
            </w:pPr>
            <w:r w:rsidRPr="004914C3">
              <w:rPr>
                <w:rFonts w:ascii="Times New Roman" w:eastAsia="Arial" w:hAnsi="Times New Roman" w:cs="Times New Roman"/>
                <w:bCs/>
                <w:color w:val="000000" w:themeColor="text1"/>
                <w:sz w:val="24"/>
                <w:szCs w:val="24"/>
              </w:rPr>
              <w:t>Descrição</w:t>
            </w:r>
          </w:p>
        </w:tc>
        <w:tc>
          <w:tcPr>
            <w:tcW w:w="1276" w:type="dxa"/>
            <w:vAlign w:val="center"/>
          </w:tcPr>
          <w:p w14:paraId="719ECC2C" w14:textId="16C9DBF1" w:rsidR="00071A98" w:rsidRPr="004914C3" w:rsidRDefault="00071A98" w:rsidP="004914C3">
            <w:pPr>
              <w:keepLines/>
              <w:spacing w:before="0" w:after="0"/>
              <w:ind w:firstLine="0"/>
              <w:rPr>
                <w:rFonts w:ascii="Times New Roman" w:eastAsia="Arial" w:hAnsi="Times New Roman" w:cs="Times New Roman"/>
                <w:bCs/>
                <w:color w:val="000000" w:themeColor="text1"/>
                <w:sz w:val="24"/>
                <w:szCs w:val="24"/>
              </w:rPr>
            </w:pPr>
            <w:r w:rsidRPr="004914C3">
              <w:rPr>
                <w:rFonts w:ascii="Times New Roman" w:eastAsia="Arial" w:hAnsi="Times New Roman" w:cs="Times New Roman"/>
                <w:bCs/>
                <w:color w:val="000000" w:themeColor="text1"/>
                <w:sz w:val="24"/>
                <w:szCs w:val="24"/>
              </w:rPr>
              <w:t>CAT</w:t>
            </w:r>
            <w:r w:rsidR="006F22F1" w:rsidRPr="004914C3">
              <w:rPr>
                <w:rFonts w:ascii="Times New Roman" w:eastAsia="Arial" w:hAnsi="Times New Roman" w:cs="Times New Roman"/>
                <w:bCs/>
                <w:color w:val="000000" w:themeColor="text1"/>
                <w:sz w:val="24"/>
                <w:szCs w:val="24"/>
              </w:rPr>
              <w:t>SER</w:t>
            </w:r>
          </w:p>
          <w:p w14:paraId="740BA01A" w14:textId="77777777" w:rsidR="00071A98" w:rsidRPr="004914C3" w:rsidRDefault="00071A98" w:rsidP="004914C3">
            <w:pPr>
              <w:spacing w:before="0" w:after="0"/>
              <w:ind w:firstLine="0"/>
              <w:rPr>
                <w:rFonts w:ascii="Times New Roman" w:eastAsia="Arial" w:hAnsi="Times New Roman" w:cs="Times New Roman"/>
                <w:bCs/>
                <w:color w:val="000000" w:themeColor="text1"/>
                <w:sz w:val="24"/>
                <w:szCs w:val="24"/>
              </w:rPr>
            </w:pPr>
          </w:p>
        </w:tc>
        <w:tc>
          <w:tcPr>
            <w:tcW w:w="830" w:type="dxa"/>
            <w:vAlign w:val="center"/>
          </w:tcPr>
          <w:p w14:paraId="05287BD0" w14:textId="77777777" w:rsidR="00071A98" w:rsidRPr="004914C3" w:rsidRDefault="00071A98" w:rsidP="004914C3">
            <w:pPr>
              <w:spacing w:before="0" w:after="0"/>
              <w:ind w:firstLine="0"/>
              <w:rPr>
                <w:rFonts w:ascii="Times New Roman" w:eastAsia="Arial" w:hAnsi="Times New Roman" w:cs="Times New Roman"/>
                <w:bCs/>
                <w:color w:val="000000" w:themeColor="text1"/>
                <w:sz w:val="24"/>
                <w:szCs w:val="24"/>
              </w:rPr>
            </w:pPr>
            <w:r w:rsidRPr="004914C3">
              <w:rPr>
                <w:rFonts w:ascii="Times New Roman" w:eastAsia="Arial" w:hAnsi="Times New Roman" w:cs="Times New Roman"/>
                <w:bCs/>
                <w:color w:val="000000" w:themeColor="text1"/>
                <w:sz w:val="24"/>
                <w:szCs w:val="24"/>
              </w:rPr>
              <w:t>Un.</w:t>
            </w:r>
          </w:p>
        </w:tc>
        <w:tc>
          <w:tcPr>
            <w:tcW w:w="709" w:type="dxa"/>
            <w:vAlign w:val="center"/>
          </w:tcPr>
          <w:p w14:paraId="7D229407" w14:textId="77777777" w:rsidR="00071A98" w:rsidRPr="004914C3" w:rsidRDefault="00071A98" w:rsidP="004914C3">
            <w:pPr>
              <w:spacing w:before="0" w:after="0"/>
              <w:ind w:firstLine="0"/>
              <w:rPr>
                <w:rFonts w:ascii="Times New Roman" w:eastAsia="Arial" w:hAnsi="Times New Roman" w:cs="Times New Roman"/>
                <w:bCs/>
                <w:color w:val="000000" w:themeColor="text1"/>
                <w:sz w:val="24"/>
                <w:szCs w:val="24"/>
              </w:rPr>
            </w:pPr>
            <w:proofErr w:type="spellStart"/>
            <w:r w:rsidRPr="004914C3">
              <w:rPr>
                <w:rFonts w:ascii="Times New Roman" w:eastAsia="Arial" w:hAnsi="Times New Roman" w:cs="Times New Roman"/>
                <w:bCs/>
                <w:color w:val="000000" w:themeColor="text1"/>
                <w:sz w:val="24"/>
                <w:szCs w:val="24"/>
              </w:rPr>
              <w:t>Qtd</w:t>
            </w:r>
            <w:proofErr w:type="spellEnd"/>
            <w:r w:rsidRPr="004914C3">
              <w:rPr>
                <w:rFonts w:ascii="Times New Roman" w:eastAsia="Arial" w:hAnsi="Times New Roman" w:cs="Times New Roman"/>
                <w:bCs/>
                <w:color w:val="000000" w:themeColor="text1"/>
                <w:sz w:val="24"/>
                <w:szCs w:val="24"/>
              </w:rPr>
              <w:t>.</w:t>
            </w:r>
          </w:p>
        </w:tc>
        <w:tc>
          <w:tcPr>
            <w:tcW w:w="1437" w:type="dxa"/>
            <w:vAlign w:val="center"/>
          </w:tcPr>
          <w:p w14:paraId="3295DCF6" w14:textId="77777777" w:rsidR="00071A98" w:rsidRPr="004914C3" w:rsidRDefault="00071A98" w:rsidP="004914C3">
            <w:pPr>
              <w:spacing w:before="0" w:after="0"/>
              <w:ind w:firstLine="0"/>
              <w:rPr>
                <w:rFonts w:ascii="Times New Roman" w:eastAsia="Arial" w:hAnsi="Times New Roman" w:cs="Times New Roman"/>
                <w:bCs/>
                <w:color w:val="000000" w:themeColor="text1"/>
                <w:sz w:val="24"/>
                <w:szCs w:val="24"/>
              </w:rPr>
            </w:pPr>
            <w:r w:rsidRPr="004914C3">
              <w:rPr>
                <w:rFonts w:ascii="Times New Roman" w:eastAsia="Arial" w:hAnsi="Times New Roman" w:cs="Times New Roman"/>
                <w:bCs/>
                <w:color w:val="000000" w:themeColor="text1"/>
                <w:sz w:val="24"/>
                <w:szCs w:val="24"/>
              </w:rPr>
              <w:t xml:space="preserve">Valor </w:t>
            </w:r>
            <w:proofErr w:type="spellStart"/>
            <w:r w:rsidRPr="004914C3">
              <w:rPr>
                <w:rFonts w:ascii="Times New Roman" w:eastAsia="Arial" w:hAnsi="Times New Roman" w:cs="Times New Roman"/>
                <w:bCs/>
                <w:color w:val="000000" w:themeColor="text1"/>
                <w:sz w:val="24"/>
                <w:szCs w:val="24"/>
              </w:rPr>
              <w:t>unit</w:t>
            </w:r>
            <w:proofErr w:type="spellEnd"/>
            <w:r w:rsidRPr="004914C3">
              <w:rPr>
                <w:rFonts w:ascii="Times New Roman" w:eastAsia="Arial" w:hAnsi="Times New Roman" w:cs="Times New Roman"/>
                <w:bCs/>
                <w:color w:val="000000" w:themeColor="text1"/>
                <w:sz w:val="24"/>
                <w:szCs w:val="24"/>
              </w:rPr>
              <w:t xml:space="preserve">. </w:t>
            </w:r>
          </w:p>
        </w:tc>
        <w:tc>
          <w:tcPr>
            <w:tcW w:w="1418" w:type="dxa"/>
            <w:vAlign w:val="center"/>
          </w:tcPr>
          <w:p w14:paraId="3A4A8C21" w14:textId="77777777" w:rsidR="00071A98" w:rsidRPr="004914C3" w:rsidRDefault="00071A98" w:rsidP="004914C3">
            <w:pPr>
              <w:spacing w:before="0" w:after="0"/>
              <w:ind w:firstLine="0"/>
              <w:rPr>
                <w:rFonts w:ascii="Times New Roman" w:eastAsia="Arial" w:hAnsi="Times New Roman" w:cs="Times New Roman"/>
                <w:bCs/>
                <w:color w:val="000000" w:themeColor="text1"/>
                <w:sz w:val="24"/>
                <w:szCs w:val="24"/>
              </w:rPr>
            </w:pPr>
            <w:r w:rsidRPr="004914C3">
              <w:rPr>
                <w:rFonts w:ascii="Times New Roman" w:eastAsia="Arial" w:hAnsi="Times New Roman" w:cs="Times New Roman"/>
                <w:bCs/>
                <w:color w:val="000000" w:themeColor="text1"/>
                <w:sz w:val="24"/>
                <w:szCs w:val="24"/>
              </w:rPr>
              <w:t>Valor total</w:t>
            </w:r>
          </w:p>
        </w:tc>
      </w:tr>
      <w:tr w:rsidR="006F22F1" w:rsidRPr="004914C3" w14:paraId="3B459581" w14:textId="77777777" w:rsidTr="00071A98">
        <w:trPr>
          <w:trHeight w:val="200"/>
        </w:trPr>
        <w:tc>
          <w:tcPr>
            <w:tcW w:w="709" w:type="dxa"/>
            <w:vAlign w:val="center"/>
          </w:tcPr>
          <w:p w14:paraId="55C06C29" w14:textId="6EB1458D" w:rsidR="006F22F1" w:rsidRPr="004914C3" w:rsidRDefault="006F22F1" w:rsidP="004914C3">
            <w:pPr>
              <w:spacing w:before="0" w:after="0"/>
              <w:ind w:firstLine="0"/>
              <w:jc w:val="center"/>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1</w:t>
            </w:r>
          </w:p>
        </w:tc>
        <w:tc>
          <w:tcPr>
            <w:tcW w:w="382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C62205" w14:textId="77777777" w:rsidR="006F22F1" w:rsidRPr="004914C3" w:rsidRDefault="006F22F1" w:rsidP="004914C3">
            <w:pPr>
              <w:spacing w:before="0" w:after="0"/>
              <w:ind w:firstLine="0"/>
              <w:rPr>
                <w:rFonts w:ascii="Times New Roman" w:hAnsi="Times New Roman" w:cs="Times New Roman"/>
                <w:color w:val="000000" w:themeColor="text1"/>
                <w:sz w:val="24"/>
                <w:szCs w:val="24"/>
                <w:shd w:val="clear" w:color="auto" w:fill="FFFFFF"/>
              </w:rPr>
            </w:pPr>
            <w:r w:rsidRPr="004914C3">
              <w:rPr>
                <w:rFonts w:ascii="Times New Roman" w:eastAsia="Arial" w:hAnsi="Times New Roman" w:cs="Times New Roman"/>
                <w:color w:val="000000" w:themeColor="text1"/>
                <w:sz w:val="24"/>
                <w:szCs w:val="24"/>
              </w:rPr>
              <w:t xml:space="preserve"> </w:t>
            </w:r>
            <w:r w:rsidRPr="004914C3">
              <w:rPr>
                <w:rFonts w:ascii="Times New Roman" w:hAnsi="Times New Roman" w:cs="Times New Roman"/>
                <w:color w:val="000000" w:themeColor="text1"/>
                <w:sz w:val="24"/>
                <w:szCs w:val="24"/>
                <w:shd w:val="clear" w:color="auto" w:fill="FFFFFF"/>
              </w:rPr>
              <w:t>Treinamento Qualificação Profissional.</w:t>
            </w:r>
          </w:p>
          <w:p w14:paraId="4913CD97" w14:textId="77777777" w:rsidR="006F22F1" w:rsidRPr="004914C3" w:rsidRDefault="006F22F1" w:rsidP="004914C3">
            <w:pPr>
              <w:spacing w:before="0" w:after="0"/>
              <w:ind w:firstLine="0"/>
              <w:rPr>
                <w:rFonts w:ascii="Times New Roman" w:hAnsi="Times New Roman" w:cs="Times New Roman"/>
                <w:color w:val="000000" w:themeColor="text1"/>
                <w:sz w:val="24"/>
                <w:szCs w:val="24"/>
                <w:shd w:val="clear" w:color="auto" w:fill="FFFFFF"/>
              </w:rPr>
            </w:pPr>
          </w:p>
          <w:p w14:paraId="7310DF83" w14:textId="17C30767" w:rsidR="006F22F1" w:rsidRPr="004914C3" w:rsidRDefault="006F22F1" w:rsidP="004914C3">
            <w:pPr>
              <w:tabs>
                <w:tab w:val="left" w:pos="1410"/>
              </w:tabs>
              <w:spacing w:before="0" w:after="0"/>
              <w:ind w:firstLine="0"/>
              <w:rPr>
                <w:rFonts w:ascii="Times New Roman" w:hAnsi="Times New Roman" w:cs="Times New Roman"/>
                <w:color w:val="000000" w:themeColor="text1"/>
                <w:sz w:val="24"/>
                <w:szCs w:val="24"/>
              </w:rPr>
            </w:pPr>
            <w:r w:rsidRPr="004914C3">
              <w:rPr>
                <w:rFonts w:ascii="Times New Roman" w:hAnsi="Times New Roman" w:cs="Times New Roman"/>
                <w:b/>
                <w:bCs/>
                <w:color w:val="000000" w:themeColor="text1"/>
                <w:sz w:val="24"/>
                <w:szCs w:val="24"/>
                <w:shd w:val="clear" w:color="auto" w:fill="FFFFFF"/>
              </w:rPr>
              <w:t>Descritivo complementar</w:t>
            </w:r>
            <w:r w:rsidRPr="004914C3">
              <w:rPr>
                <w:rFonts w:ascii="Times New Roman" w:hAnsi="Times New Roman" w:cs="Times New Roman"/>
                <w:color w:val="000000" w:themeColor="text1"/>
                <w:sz w:val="24"/>
                <w:szCs w:val="24"/>
                <w:shd w:val="clear" w:color="auto" w:fill="FFFFFF"/>
              </w:rPr>
              <w:t xml:space="preserve">: </w:t>
            </w:r>
            <w:r w:rsidRPr="004914C3">
              <w:rPr>
                <w:rFonts w:ascii="Times New Roman" w:eastAsia="Arial" w:hAnsi="Times New Roman" w:cs="Times New Roman"/>
                <w:color w:val="000000" w:themeColor="text1"/>
                <w:sz w:val="24"/>
                <w:szCs w:val="24"/>
              </w:rPr>
              <w:t>Formação Continuada “Trilha Educação Inclusiva”, carga horária de 24 horas/aula, formato presencial, ministrado pelo SESI Porto Alegre, CNPJ 03.775.159/0050-54.</w:t>
            </w:r>
          </w:p>
        </w:tc>
        <w:tc>
          <w:tcPr>
            <w:tcW w:w="1276" w:type="dxa"/>
            <w:tcBorders>
              <w:top w:val="single" w:sz="4" w:space="0" w:color="000000"/>
              <w:left w:val="single" w:sz="4" w:space="0" w:color="000000"/>
              <w:bottom w:val="single" w:sz="4" w:space="0" w:color="000000"/>
              <w:right w:val="single" w:sz="4" w:space="0" w:color="000000"/>
            </w:tcBorders>
            <w:vAlign w:val="center"/>
          </w:tcPr>
          <w:p w14:paraId="695B86F8" w14:textId="1AC1AD03" w:rsidR="006F22F1" w:rsidRPr="004914C3" w:rsidRDefault="00E63AA4" w:rsidP="004914C3">
            <w:pPr>
              <w:keepLines/>
              <w:spacing w:before="0" w:after="0"/>
              <w:ind w:firstLine="0"/>
              <w:rPr>
                <w:rFonts w:ascii="Times New Roman" w:eastAsia="Arial" w:hAnsi="Times New Roman" w:cs="Times New Roman"/>
                <w:color w:val="000000" w:themeColor="text1"/>
                <w:sz w:val="24"/>
                <w:szCs w:val="24"/>
              </w:rPr>
            </w:pPr>
            <w:r w:rsidRPr="004914C3">
              <w:rPr>
                <w:rFonts w:ascii="Times New Roman" w:eastAsia="Arial" w:hAnsi="Times New Roman" w:cs="Times New Roman"/>
                <w:bCs/>
                <w:color w:val="000000" w:themeColor="text1"/>
                <w:sz w:val="24"/>
                <w:szCs w:val="24"/>
              </w:rPr>
              <w:t>21172</w:t>
            </w:r>
          </w:p>
        </w:tc>
        <w:tc>
          <w:tcPr>
            <w:tcW w:w="83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720EA6" w14:textId="07B98CBD" w:rsidR="006F22F1" w:rsidRPr="004914C3" w:rsidRDefault="00E63AA4" w:rsidP="004914C3">
            <w:pPr>
              <w:keepLines/>
              <w:spacing w:before="0" w:after="0"/>
              <w:ind w:firstLine="0"/>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Serv.</w:t>
            </w:r>
          </w:p>
        </w:tc>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A8C4C2" w14:textId="327B7368" w:rsidR="006F22F1" w:rsidRPr="004914C3" w:rsidRDefault="006F22F1" w:rsidP="004914C3">
            <w:pPr>
              <w:keepLines/>
              <w:spacing w:before="0" w:after="0"/>
              <w:ind w:right="-629" w:firstLine="0"/>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01</w:t>
            </w:r>
          </w:p>
        </w:tc>
        <w:tc>
          <w:tcPr>
            <w:tcW w:w="1437" w:type="dxa"/>
            <w:tcBorders>
              <w:top w:val="single" w:sz="4" w:space="0" w:color="000000"/>
              <w:left w:val="single" w:sz="4" w:space="0" w:color="000000"/>
              <w:bottom w:val="single" w:sz="4" w:space="0" w:color="000000"/>
              <w:right w:val="single" w:sz="4" w:space="0" w:color="000000"/>
            </w:tcBorders>
            <w:vAlign w:val="center"/>
          </w:tcPr>
          <w:p w14:paraId="3F9100C5" w14:textId="45072311" w:rsidR="006F22F1" w:rsidRPr="004914C3" w:rsidRDefault="006F22F1" w:rsidP="004914C3">
            <w:pPr>
              <w:keepLines/>
              <w:spacing w:before="0" w:after="0"/>
              <w:ind w:right="-629" w:firstLine="0"/>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R$8.120,00</w:t>
            </w:r>
          </w:p>
        </w:tc>
        <w:tc>
          <w:tcPr>
            <w:tcW w:w="1418" w:type="dxa"/>
            <w:tcBorders>
              <w:top w:val="single" w:sz="4" w:space="0" w:color="000000"/>
              <w:left w:val="single" w:sz="4" w:space="0" w:color="000000"/>
              <w:bottom w:val="single" w:sz="4" w:space="0" w:color="000000"/>
              <w:right w:val="single" w:sz="4" w:space="0" w:color="000000"/>
            </w:tcBorders>
            <w:vAlign w:val="center"/>
          </w:tcPr>
          <w:p w14:paraId="38D76B8B" w14:textId="3DD91C31" w:rsidR="006F22F1" w:rsidRPr="004914C3" w:rsidRDefault="006F22F1" w:rsidP="004914C3">
            <w:pPr>
              <w:keepLines/>
              <w:spacing w:before="0" w:after="0"/>
              <w:ind w:right="-629" w:firstLine="0"/>
              <w:rPr>
                <w:rFonts w:ascii="Times New Roman" w:eastAsia="Arial" w:hAnsi="Times New Roman" w:cs="Times New Roman"/>
                <w:color w:val="000000" w:themeColor="text1"/>
                <w:sz w:val="24"/>
                <w:szCs w:val="24"/>
              </w:rPr>
            </w:pPr>
            <w:r w:rsidRPr="004914C3">
              <w:rPr>
                <w:rFonts w:ascii="Times New Roman" w:eastAsia="Arial" w:hAnsi="Times New Roman" w:cs="Times New Roman"/>
                <w:color w:val="000000" w:themeColor="text1"/>
                <w:sz w:val="24"/>
                <w:szCs w:val="24"/>
              </w:rPr>
              <w:t>R$8.120,00</w:t>
            </w:r>
          </w:p>
        </w:tc>
      </w:tr>
    </w:tbl>
    <w:p w14:paraId="54C95DA9" w14:textId="77777777" w:rsidR="007F21DC" w:rsidRDefault="007F21DC" w:rsidP="004914C3">
      <w:pPr>
        <w:spacing w:before="0" w:after="0"/>
        <w:ind w:firstLine="720"/>
        <w:rPr>
          <w:rFonts w:ascii="Times New Roman" w:eastAsia="Calibri" w:hAnsi="Times New Roman" w:cs="Times New Roman"/>
          <w:bCs/>
          <w:color w:val="000000" w:themeColor="text1"/>
          <w:sz w:val="24"/>
          <w:szCs w:val="24"/>
        </w:rPr>
      </w:pPr>
    </w:p>
    <w:p w14:paraId="4DEE197B" w14:textId="54657F16" w:rsidR="00071A98" w:rsidRPr="004914C3" w:rsidRDefault="00071A98" w:rsidP="004914C3">
      <w:pPr>
        <w:spacing w:before="0" w:after="0"/>
        <w:ind w:firstLine="720"/>
        <w:rPr>
          <w:rFonts w:ascii="Times New Roman" w:eastAsia="Calibri" w:hAnsi="Times New Roman" w:cs="Times New Roman"/>
          <w:bCs/>
          <w:color w:val="000000" w:themeColor="text1"/>
          <w:sz w:val="24"/>
          <w:szCs w:val="24"/>
        </w:rPr>
      </w:pPr>
      <w:r w:rsidRPr="004914C3">
        <w:rPr>
          <w:rFonts w:ascii="Times New Roman" w:eastAsia="Calibri" w:hAnsi="Times New Roman" w:cs="Times New Roman"/>
          <w:bCs/>
          <w:color w:val="000000" w:themeColor="text1"/>
          <w:sz w:val="24"/>
          <w:szCs w:val="24"/>
        </w:rPr>
        <w:t>1.2. O ite</w:t>
      </w:r>
      <w:r w:rsidR="00153865" w:rsidRPr="004914C3">
        <w:rPr>
          <w:rFonts w:ascii="Times New Roman" w:eastAsia="Calibri" w:hAnsi="Times New Roman" w:cs="Times New Roman"/>
          <w:bCs/>
          <w:color w:val="000000" w:themeColor="text1"/>
          <w:sz w:val="24"/>
          <w:szCs w:val="24"/>
        </w:rPr>
        <w:t>m</w:t>
      </w:r>
      <w:r w:rsidRPr="004914C3">
        <w:rPr>
          <w:rFonts w:ascii="Times New Roman" w:eastAsia="Calibri" w:hAnsi="Times New Roman" w:cs="Times New Roman"/>
          <w:bCs/>
          <w:color w:val="000000" w:themeColor="text1"/>
          <w:sz w:val="24"/>
          <w:szCs w:val="24"/>
        </w:rPr>
        <w:t xml:space="preserve"> objeto desta </w:t>
      </w:r>
      <w:r w:rsidR="00153865" w:rsidRPr="004914C3">
        <w:rPr>
          <w:rFonts w:ascii="Times New Roman" w:eastAsia="Calibri" w:hAnsi="Times New Roman" w:cs="Times New Roman"/>
          <w:bCs/>
          <w:color w:val="000000" w:themeColor="text1"/>
          <w:sz w:val="24"/>
          <w:szCs w:val="24"/>
        </w:rPr>
        <w:t>contratação</w:t>
      </w:r>
      <w:r w:rsidRPr="004914C3">
        <w:rPr>
          <w:rFonts w:ascii="Times New Roman" w:eastAsia="Calibri" w:hAnsi="Times New Roman" w:cs="Times New Roman"/>
          <w:bCs/>
          <w:color w:val="000000" w:themeColor="text1"/>
          <w:sz w:val="24"/>
          <w:szCs w:val="24"/>
        </w:rPr>
        <w:t xml:space="preserve"> </w:t>
      </w:r>
      <w:r w:rsidR="00153865" w:rsidRPr="004914C3">
        <w:rPr>
          <w:rFonts w:ascii="Times New Roman" w:eastAsia="Calibri" w:hAnsi="Times New Roman" w:cs="Times New Roman"/>
          <w:bCs/>
          <w:color w:val="000000" w:themeColor="text1"/>
          <w:sz w:val="24"/>
          <w:szCs w:val="24"/>
        </w:rPr>
        <w:t>é</w:t>
      </w:r>
      <w:r w:rsidRPr="004914C3">
        <w:rPr>
          <w:rFonts w:ascii="Times New Roman" w:eastAsia="Calibri" w:hAnsi="Times New Roman" w:cs="Times New Roman"/>
          <w:bCs/>
          <w:color w:val="000000" w:themeColor="text1"/>
          <w:sz w:val="24"/>
          <w:szCs w:val="24"/>
        </w:rPr>
        <w:t xml:space="preserve"> caracterizado como comu</w:t>
      </w:r>
      <w:r w:rsidR="00153865" w:rsidRPr="004914C3">
        <w:rPr>
          <w:rFonts w:ascii="Times New Roman" w:eastAsia="Calibri" w:hAnsi="Times New Roman" w:cs="Times New Roman"/>
          <w:bCs/>
          <w:color w:val="000000" w:themeColor="text1"/>
          <w:sz w:val="24"/>
          <w:szCs w:val="24"/>
        </w:rPr>
        <w:t>m.</w:t>
      </w:r>
    </w:p>
    <w:p w14:paraId="42545488" w14:textId="77777777" w:rsidR="00071A98" w:rsidRPr="004914C3" w:rsidRDefault="00071A98" w:rsidP="004914C3">
      <w:pPr>
        <w:spacing w:before="0" w:after="0"/>
        <w:ind w:firstLine="720"/>
        <w:rPr>
          <w:rFonts w:ascii="Times New Roman" w:eastAsia="Calibri" w:hAnsi="Times New Roman" w:cs="Times New Roman"/>
          <w:bCs/>
          <w:color w:val="000000" w:themeColor="text1"/>
          <w:sz w:val="24"/>
          <w:szCs w:val="24"/>
        </w:rPr>
      </w:pPr>
      <w:r w:rsidRPr="004914C3">
        <w:rPr>
          <w:rFonts w:ascii="Times New Roman" w:eastAsia="Calibri" w:hAnsi="Times New Roman" w:cs="Times New Roman"/>
          <w:bCs/>
          <w:color w:val="000000" w:themeColor="text1"/>
          <w:sz w:val="24"/>
          <w:szCs w:val="24"/>
        </w:rPr>
        <w:t>1.3. O objeto desta contratação não se enquadra como sendo bem de luxo, conforme Decreto Municipal nº. 5.238/2022.</w:t>
      </w:r>
    </w:p>
    <w:p w14:paraId="383BBEDF" w14:textId="77777777" w:rsidR="00071A98" w:rsidRPr="004914C3" w:rsidRDefault="00071A98" w:rsidP="004914C3">
      <w:pPr>
        <w:spacing w:before="0" w:after="0"/>
        <w:ind w:firstLine="720"/>
        <w:rPr>
          <w:rFonts w:ascii="Times New Roman" w:eastAsia="Calibri" w:hAnsi="Times New Roman" w:cs="Times New Roman"/>
          <w:bCs/>
          <w:color w:val="000000" w:themeColor="text1"/>
          <w:sz w:val="24"/>
          <w:szCs w:val="24"/>
        </w:rPr>
      </w:pPr>
      <w:r w:rsidRPr="004914C3">
        <w:rPr>
          <w:rFonts w:ascii="Times New Roman" w:eastAsia="Calibri" w:hAnsi="Times New Roman" w:cs="Times New Roman"/>
          <w:bCs/>
          <w:color w:val="000000" w:themeColor="text1"/>
          <w:sz w:val="24"/>
          <w:szCs w:val="24"/>
        </w:rPr>
        <w:t>1.4. Os preços acima mencionados deverão contemplar todos os custos direta ou indiretamente relacionados com a perfeita e completa execução do contrato.</w:t>
      </w:r>
    </w:p>
    <w:p w14:paraId="67164634" w14:textId="2585C533" w:rsidR="00071A98" w:rsidRPr="004914C3" w:rsidRDefault="00071A98" w:rsidP="004914C3">
      <w:pPr>
        <w:spacing w:before="0" w:after="0"/>
        <w:ind w:firstLine="720"/>
        <w:rPr>
          <w:rFonts w:ascii="Times New Roman" w:hAnsi="Times New Roman" w:cs="Times New Roman"/>
          <w:bCs/>
          <w:color w:val="000000" w:themeColor="text1"/>
          <w:sz w:val="24"/>
          <w:szCs w:val="24"/>
        </w:rPr>
      </w:pPr>
      <w:r w:rsidRPr="004914C3">
        <w:rPr>
          <w:rFonts w:ascii="Times New Roman" w:eastAsia="Calibri" w:hAnsi="Times New Roman" w:cs="Times New Roman"/>
          <w:bCs/>
          <w:color w:val="000000" w:themeColor="text1"/>
          <w:sz w:val="24"/>
          <w:szCs w:val="24"/>
        </w:rPr>
        <w:t xml:space="preserve">1.5. Estima-se, para a contratação almejada o valor total de </w:t>
      </w:r>
      <w:bookmarkStart w:id="5" w:name="_Hlk169693919"/>
      <w:r w:rsidRPr="004914C3">
        <w:rPr>
          <w:rFonts w:ascii="Times New Roman" w:eastAsia="Arial" w:hAnsi="Times New Roman" w:cs="Times New Roman"/>
          <w:bCs/>
          <w:color w:val="000000" w:themeColor="text1"/>
          <w:sz w:val="24"/>
          <w:szCs w:val="24"/>
        </w:rPr>
        <w:t xml:space="preserve">R$ </w:t>
      </w:r>
      <w:r w:rsidR="00153865" w:rsidRPr="004914C3">
        <w:rPr>
          <w:rFonts w:ascii="Times New Roman" w:eastAsia="Arial" w:hAnsi="Times New Roman" w:cs="Times New Roman"/>
          <w:bCs/>
          <w:color w:val="000000" w:themeColor="text1"/>
          <w:sz w:val="24"/>
          <w:szCs w:val="24"/>
        </w:rPr>
        <w:t>8</w:t>
      </w:r>
      <w:r w:rsidRPr="004914C3">
        <w:rPr>
          <w:rFonts w:ascii="Times New Roman" w:eastAsia="Arial" w:hAnsi="Times New Roman" w:cs="Times New Roman"/>
          <w:bCs/>
          <w:color w:val="000000" w:themeColor="text1"/>
          <w:sz w:val="24"/>
          <w:szCs w:val="24"/>
        </w:rPr>
        <w:t>.</w:t>
      </w:r>
      <w:r w:rsidR="00153865" w:rsidRPr="004914C3">
        <w:rPr>
          <w:rFonts w:ascii="Times New Roman" w:eastAsia="Arial" w:hAnsi="Times New Roman" w:cs="Times New Roman"/>
          <w:bCs/>
          <w:color w:val="000000" w:themeColor="text1"/>
          <w:sz w:val="24"/>
          <w:szCs w:val="24"/>
        </w:rPr>
        <w:t>120,00</w:t>
      </w:r>
      <w:r w:rsidRPr="004914C3">
        <w:rPr>
          <w:rFonts w:ascii="Times New Roman" w:eastAsia="Arial" w:hAnsi="Times New Roman" w:cs="Times New Roman"/>
          <w:bCs/>
          <w:color w:val="000000" w:themeColor="text1"/>
          <w:sz w:val="24"/>
          <w:szCs w:val="24"/>
        </w:rPr>
        <w:t xml:space="preserve"> </w:t>
      </w:r>
      <w:r w:rsidRPr="004914C3">
        <w:rPr>
          <w:rFonts w:ascii="Times New Roman" w:eastAsia="Calibri" w:hAnsi="Times New Roman" w:cs="Times New Roman"/>
          <w:bCs/>
          <w:color w:val="000000" w:themeColor="text1"/>
          <w:sz w:val="24"/>
          <w:szCs w:val="24"/>
        </w:rPr>
        <w:t>–</w:t>
      </w:r>
      <w:r w:rsidRPr="004914C3">
        <w:rPr>
          <w:rFonts w:ascii="Times New Roman" w:eastAsia="Arial" w:hAnsi="Times New Roman" w:cs="Times New Roman"/>
          <w:bCs/>
          <w:color w:val="000000" w:themeColor="text1"/>
          <w:sz w:val="24"/>
          <w:szCs w:val="24"/>
        </w:rPr>
        <w:t xml:space="preserve"> </w:t>
      </w:r>
      <w:bookmarkEnd w:id="5"/>
      <w:r w:rsidR="00153865" w:rsidRPr="004914C3">
        <w:rPr>
          <w:rFonts w:ascii="Times New Roman" w:eastAsia="Arial" w:hAnsi="Times New Roman" w:cs="Times New Roman"/>
          <w:bCs/>
          <w:color w:val="000000" w:themeColor="text1"/>
          <w:sz w:val="24"/>
          <w:szCs w:val="24"/>
        </w:rPr>
        <w:t>oito mil e cento e vinte reais</w:t>
      </w:r>
      <w:r w:rsidRPr="004914C3">
        <w:rPr>
          <w:rFonts w:ascii="Times New Roman" w:eastAsia="Calibri" w:hAnsi="Times New Roman" w:cs="Times New Roman"/>
          <w:bCs/>
          <w:color w:val="000000" w:themeColor="text1"/>
          <w:sz w:val="24"/>
          <w:szCs w:val="24"/>
        </w:rPr>
        <w:t>, conforme tabela de custos unitários em anexo.</w:t>
      </w:r>
    </w:p>
    <w:p w14:paraId="5C9026E2" w14:textId="5D9F8878" w:rsidR="00071A98" w:rsidRPr="004914C3" w:rsidRDefault="00071A98" w:rsidP="004914C3">
      <w:pPr>
        <w:spacing w:before="0" w:after="0"/>
        <w:ind w:firstLine="720"/>
        <w:rPr>
          <w:rFonts w:ascii="Times New Roman" w:eastAsia="Arial"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t xml:space="preserve">1.6. </w:t>
      </w:r>
      <w:r w:rsidR="00153865" w:rsidRPr="004914C3">
        <w:rPr>
          <w:rFonts w:ascii="Times New Roman" w:hAnsi="Times New Roman" w:cs="Times New Roman"/>
          <w:bCs/>
          <w:color w:val="000000" w:themeColor="text1"/>
          <w:sz w:val="24"/>
          <w:szCs w:val="24"/>
        </w:rPr>
        <w:t xml:space="preserve">O local de </w:t>
      </w:r>
      <w:r w:rsidR="00887AA1">
        <w:rPr>
          <w:rFonts w:ascii="Times New Roman" w:hAnsi="Times New Roman" w:cs="Times New Roman"/>
          <w:bCs/>
          <w:color w:val="000000" w:themeColor="text1"/>
          <w:sz w:val="24"/>
          <w:szCs w:val="24"/>
        </w:rPr>
        <w:t>execução</w:t>
      </w:r>
      <w:r w:rsidR="00153865" w:rsidRPr="004914C3">
        <w:rPr>
          <w:rFonts w:ascii="Times New Roman" w:hAnsi="Times New Roman" w:cs="Times New Roman"/>
          <w:bCs/>
          <w:color w:val="000000" w:themeColor="text1"/>
          <w:sz w:val="24"/>
          <w:szCs w:val="24"/>
        </w:rPr>
        <w:t xml:space="preserve"> dos serviços é a Secretaria de Educação de São Jerônimo, Rua Rio Branco, nº. 241, Centro. CEP 96.700-000. O local poderá ser alterado, conforme necessidade da Secretaria de Educação, desde que não reste </w:t>
      </w:r>
      <w:r w:rsidR="00B247F8" w:rsidRPr="004914C3">
        <w:rPr>
          <w:rFonts w:ascii="Times New Roman" w:hAnsi="Times New Roman" w:cs="Times New Roman"/>
          <w:bCs/>
          <w:color w:val="000000" w:themeColor="text1"/>
          <w:sz w:val="24"/>
          <w:szCs w:val="24"/>
        </w:rPr>
        <w:t>ônus às partes.</w:t>
      </w:r>
    </w:p>
    <w:p w14:paraId="42E95291" w14:textId="57A508B8" w:rsidR="003023D1" w:rsidRPr="004914C3" w:rsidRDefault="00071A98" w:rsidP="004914C3">
      <w:pPr>
        <w:spacing w:before="0" w:after="0"/>
        <w:ind w:firstLine="720"/>
        <w:rPr>
          <w:rFonts w:ascii="Times New Roman"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t xml:space="preserve">1.7.  </w:t>
      </w:r>
      <w:r w:rsidR="008D5AEE" w:rsidRPr="004914C3">
        <w:rPr>
          <w:rFonts w:ascii="Times New Roman" w:hAnsi="Times New Roman" w:cs="Times New Roman"/>
          <w:bCs/>
          <w:color w:val="000000" w:themeColor="text1"/>
          <w:sz w:val="24"/>
          <w:szCs w:val="24"/>
        </w:rPr>
        <w:t>A execução iniciará em até 15 dias da assinatura do contrato, devendo ser concluído em até 90 dias.</w:t>
      </w:r>
    </w:p>
    <w:p w14:paraId="21309ED2" w14:textId="186B5BEC" w:rsidR="00071A98" w:rsidRPr="004914C3" w:rsidRDefault="003023D1" w:rsidP="004914C3">
      <w:pPr>
        <w:spacing w:before="0" w:after="0"/>
        <w:ind w:firstLine="720"/>
        <w:rPr>
          <w:rFonts w:ascii="Times New Roman"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t xml:space="preserve">1.8. </w:t>
      </w:r>
      <w:r w:rsidR="00071A98" w:rsidRPr="004914C3">
        <w:rPr>
          <w:rFonts w:ascii="Times New Roman" w:hAnsi="Times New Roman" w:cs="Times New Roman"/>
          <w:bCs/>
          <w:color w:val="000000" w:themeColor="text1"/>
          <w:sz w:val="24"/>
          <w:szCs w:val="24"/>
        </w:rPr>
        <w:t xml:space="preserve">O prazo de vigência da contratação será de </w:t>
      </w:r>
      <w:r w:rsidRPr="004914C3">
        <w:rPr>
          <w:rFonts w:ascii="Times New Roman" w:hAnsi="Times New Roman" w:cs="Times New Roman"/>
          <w:bCs/>
          <w:color w:val="000000" w:themeColor="text1"/>
          <w:sz w:val="24"/>
          <w:szCs w:val="24"/>
        </w:rPr>
        <w:t>9</w:t>
      </w:r>
      <w:r w:rsidR="00071A98" w:rsidRPr="004914C3">
        <w:rPr>
          <w:rFonts w:ascii="Times New Roman" w:hAnsi="Times New Roman" w:cs="Times New Roman"/>
          <w:bCs/>
          <w:color w:val="000000" w:themeColor="text1"/>
          <w:sz w:val="24"/>
          <w:szCs w:val="24"/>
        </w:rPr>
        <w:t>0 dias, a contar da assinatura do contrato</w:t>
      </w:r>
      <w:r w:rsidR="008D5AEE" w:rsidRPr="004914C3">
        <w:rPr>
          <w:rFonts w:ascii="Times New Roman" w:hAnsi="Times New Roman" w:cs="Times New Roman"/>
          <w:bCs/>
          <w:color w:val="000000" w:themeColor="text1"/>
          <w:sz w:val="24"/>
          <w:szCs w:val="24"/>
        </w:rPr>
        <w:t>.</w:t>
      </w:r>
    </w:p>
    <w:p w14:paraId="61499549" w14:textId="031CC59D" w:rsidR="00071A98" w:rsidRDefault="00071A98" w:rsidP="004914C3">
      <w:pPr>
        <w:spacing w:before="0" w:after="0"/>
        <w:ind w:firstLine="720"/>
        <w:rPr>
          <w:rFonts w:ascii="Times New Roman"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t>1.</w:t>
      </w:r>
      <w:r w:rsidR="008D5AEE" w:rsidRPr="004914C3">
        <w:rPr>
          <w:rFonts w:ascii="Times New Roman" w:hAnsi="Times New Roman" w:cs="Times New Roman"/>
          <w:bCs/>
          <w:color w:val="000000" w:themeColor="text1"/>
          <w:sz w:val="24"/>
          <w:szCs w:val="24"/>
        </w:rPr>
        <w:t>9</w:t>
      </w:r>
      <w:r w:rsidRPr="004914C3">
        <w:rPr>
          <w:rFonts w:ascii="Times New Roman" w:hAnsi="Times New Roman" w:cs="Times New Roman"/>
          <w:bCs/>
          <w:color w:val="000000" w:themeColor="text1"/>
          <w:sz w:val="24"/>
          <w:szCs w:val="24"/>
        </w:rPr>
        <w:t>. O prazo de vigência será automaticamente prorrogado quando seu objeto não for concluído no período firmado no contrato, nos termos no art. 111. da Lei nº. 14.133/2021.</w:t>
      </w:r>
    </w:p>
    <w:p w14:paraId="4305FAB7" w14:textId="77777777" w:rsidR="007F21DC" w:rsidRPr="004914C3" w:rsidRDefault="007F21DC" w:rsidP="004914C3">
      <w:pPr>
        <w:spacing w:before="0" w:after="0"/>
        <w:ind w:firstLine="720"/>
        <w:rPr>
          <w:rFonts w:ascii="Times New Roman" w:hAnsi="Times New Roman" w:cs="Times New Roman"/>
          <w:bCs/>
          <w:color w:val="000000" w:themeColor="text1"/>
          <w:sz w:val="24"/>
          <w:szCs w:val="24"/>
        </w:rPr>
      </w:pPr>
    </w:p>
    <w:p w14:paraId="5EF0F7CC" w14:textId="3C66AF5C" w:rsidR="00071A98" w:rsidRPr="004914C3" w:rsidRDefault="00071A98" w:rsidP="004914C3">
      <w:pPr>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2. FUNDAMENTAÇÃO SIMPLIFICADA DA CONTRATAÇÃO:</w:t>
      </w:r>
    </w:p>
    <w:p w14:paraId="4A6240C0" w14:textId="7E486AE4" w:rsidR="008D5AEE" w:rsidRDefault="008D5AEE" w:rsidP="004914C3">
      <w:pPr>
        <w:spacing w:before="0" w:after="0"/>
        <w:ind w:firstLine="720"/>
        <w:rPr>
          <w:rFonts w:ascii="Times New Roman"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lastRenderedPageBreak/>
        <w:t xml:space="preserve">A fundamentação da Contratação e de seus quantitativos encontra-se pormenorizada em tópico específico </w:t>
      </w:r>
      <w:r w:rsidR="00B247F8" w:rsidRPr="004914C3">
        <w:rPr>
          <w:rFonts w:ascii="Times New Roman" w:hAnsi="Times New Roman" w:cs="Times New Roman"/>
          <w:bCs/>
          <w:color w:val="000000" w:themeColor="text1"/>
          <w:sz w:val="24"/>
          <w:szCs w:val="24"/>
        </w:rPr>
        <w:t>no Estudo Técnico Preliminar, apêndice deste Termo de Referência.</w:t>
      </w:r>
    </w:p>
    <w:p w14:paraId="3B39A217" w14:textId="77777777" w:rsidR="002A4466" w:rsidRPr="004914C3" w:rsidRDefault="002A4466" w:rsidP="004914C3">
      <w:pPr>
        <w:spacing w:before="0" w:after="0"/>
        <w:ind w:firstLine="720"/>
        <w:rPr>
          <w:rFonts w:ascii="Times New Roman" w:hAnsi="Times New Roman" w:cs="Times New Roman"/>
          <w:bCs/>
          <w:color w:val="000000" w:themeColor="text1"/>
          <w:sz w:val="24"/>
          <w:szCs w:val="24"/>
        </w:rPr>
      </w:pPr>
    </w:p>
    <w:p w14:paraId="260CEDF6" w14:textId="036237C0" w:rsidR="00071A98" w:rsidRPr="004914C3" w:rsidRDefault="00071A98" w:rsidP="004914C3">
      <w:pPr>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3. EXECUÇÃO DO OBJETO:</w:t>
      </w:r>
    </w:p>
    <w:p w14:paraId="528D20FF" w14:textId="08E9D06D" w:rsidR="00B247F8" w:rsidRPr="004914C3" w:rsidRDefault="00071A98" w:rsidP="004914C3">
      <w:pPr>
        <w:spacing w:before="0" w:after="0"/>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 xml:space="preserve">3.1. </w:t>
      </w:r>
      <w:r w:rsidR="00B247F8" w:rsidRPr="004914C3">
        <w:rPr>
          <w:rFonts w:ascii="Times New Roman" w:hAnsi="Times New Roman" w:cs="Times New Roman"/>
          <w:b/>
          <w:color w:val="000000" w:themeColor="text1"/>
          <w:sz w:val="24"/>
          <w:szCs w:val="24"/>
        </w:rPr>
        <w:t>Os serviços devem ser executados em conformidade com os seguintes requisitos:</w:t>
      </w:r>
    </w:p>
    <w:p w14:paraId="49F6C002" w14:textId="33A1467C" w:rsidR="00B247F8" w:rsidRPr="004914C3" w:rsidRDefault="00B247F8" w:rsidP="004914C3">
      <w:pPr>
        <w:spacing w:before="0" w:after="0"/>
        <w:rPr>
          <w:rFonts w:ascii="Times New Roman"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t>3.1.1. Os requisitos são os elencados na proposta em anexo e serão simplificados no instrumento contratual.</w:t>
      </w:r>
    </w:p>
    <w:p w14:paraId="7614CBA5" w14:textId="4012C2DA" w:rsidR="00071A98" w:rsidRPr="004914C3" w:rsidRDefault="00071A98" w:rsidP="004914C3">
      <w:pPr>
        <w:spacing w:before="0" w:after="0"/>
        <w:ind w:firstLine="720"/>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3.2. Prazo de E</w:t>
      </w:r>
      <w:r w:rsidR="00B247F8" w:rsidRPr="004914C3">
        <w:rPr>
          <w:rFonts w:ascii="Times New Roman" w:hAnsi="Times New Roman" w:cs="Times New Roman"/>
          <w:b/>
          <w:color w:val="000000" w:themeColor="text1"/>
          <w:sz w:val="24"/>
          <w:szCs w:val="24"/>
        </w:rPr>
        <w:t>xecução</w:t>
      </w:r>
    </w:p>
    <w:p w14:paraId="377AFF90" w14:textId="0474BBF3" w:rsidR="002D4FE5" w:rsidRPr="00887AA1" w:rsidRDefault="00071A98" w:rsidP="00887AA1">
      <w:pPr>
        <w:spacing w:before="0" w:after="0"/>
        <w:ind w:firstLine="720"/>
        <w:rPr>
          <w:rFonts w:ascii="Times New Roman" w:hAnsi="Times New Roman" w:cs="Times New Roman"/>
          <w:bCs/>
          <w:color w:val="000000" w:themeColor="text1"/>
          <w:sz w:val="24"/>
          <w:szCs w:val="24"/>
        </w:rPr>
      </w:pPr>
      <w:r w:rsidRPr="00887AA1">
        <w:rPr>
          <w:rFonts w:ascii="Times New Roman" w:hAnsi="Times New Roman" w:cs="Times New Roman"/>
          <w:bCs/>
          <w:color w:val="000000" w:themeColor="text1"/>
          <w:sz w:val="24"/>
          <w:szCs w:val="24"/>
        </w:rPr>
        <w:t xml:space="preserve">3.2.1. </w:t>
      </w:r>
      <w:r w:rsidR="00B247F8" w:rsidRPr="00887AA1">
        <w:rPr>
          <w:rFonts w:ascii="Times New Roman" w:hAnsi="Times New Roman" w:cs="Times New Roman"/>
          <w:bCs/>
          <w:color w:val="000000" w:themeColor="text1"/>
          <w:sz w:val="24"/>
          <w:szCs w:val="24"/>
        </w:rPr>
        <w:t xml:space="preserve">O prazo de execução será </w:t>
      </w:r>
      <w:r w:rsidR="002D4FE5" w:rsidRPr="00887AA1">
        <w:rPr>
          <w:rFonts w:ascii="Times New Roman" w:hAnsi="Times New Roman" w:cs="Times New Roman"/>
          <w:bCs/>
          <w:color w:val="000000" w:themeColor="text1"/>
          <w:sz w:val="24"/>
          <w:szCs w:val="24"/>
        </w:rPr>
        <w:t>de</w:t>
      </w:r>
      <w:r w:rsidR="002D4FE5" w:rsidRPr="00887AA1">
        <w:rPr>
          <w:rFonts w:ascii="Times New Roman" w:hAnsi="Times New Roman" w:cs="Times New Roman"/>
          <w:color w:val="000000" w:themeColor="text1"/>
          <w:sz w:val="24"/>
          <w:szCs w:val="24"/>
        </w:rPr>
        <w:t xml:space="preserve"> até </w:t>
      </w:r>
      <w:r w:rsidR="00887AA1" w:rsidRPr="004914C3">
        <w:rPr>
          <w:rFonts w:ascii="Times New Roman" w:hAnsi="Times New Roman" w:cs="Times New Roman"/>
          <w:bCs/>
          <w:color w:val="000000" w:themeColor="text1"/>
          <w:sz w:val="24"/>
          <w:szCs w:val="24"/>
        </w:rPr>
        <w:t>15 dias</w:t>
      </w:r>
      <w:r w:rsidR="00887AA1">
        <w:rPr>
          <w:rFonts w:ascii="Times New Roman" w:hAnsi="Times New Roman" w:cs="Times New Roman"/>
          <w:bCs/>
          <w:color w:val="000000" w:themeColor="text1"/>
          <w:sz w:val="24"/>
          <w:szCs w:val="24"/>
        </w:rPr>
        <w:t>, contados</w:t>
      </w:r>
      <w:r w:rsidR="00887AA1" w:rsidRPr="004914C3">
        <w:rPr>
          <w:rFonts w:ascii="Times New Roman" w:hAnsi="Times New Roman" w:cs="Times New Roman"/>
          <w:bCs/>
          <w:color w:val="000000" w:themeColor="text1"/>
          <w:sz w:val="24"/>
          <w:szCs w:val="24"/>
        </w:rPr>
        <w:t xml:space="preserve"> da assinatura do contrato, devendo ser concluído em até 90 dias</w:t>
      </w:r>
      <w:r w:rsidR="002D4FE5">
        <w:rPr>
          <w:rFonts w:ascii="Times New Roman" w:eastAsia="Arial" w:hAnsi="Times New Roman" w:cs="Times New Roman"/>
          <w:color w:val="000000" w:themeColor="text1"/>
        </w:rPr>
        <w:t>.</w:t>
      </w:r>
    </w:p>
    <w:p w14:paraId="6D8EF668" w14:textId="2A978ED7" w:rsidR="00B247F8" w:rsidRPr="004914C3" w:rsidRDefault="00071A98" w:rsidP="004914C3">
      <w:pPr>
        <w:spacing w:before="0" w:after="0"/>
        <w:ind w:firstLine="720"/>
        <w:rPr>
          <w:rFonts w:ascii="Times New Roman" w:hAnsi="Times New Roman" w:cs="Times New Roman"/>
          <w:b/>
          <w:color w:val="000000" w:themeColor="text1"/>
          <w:sz w:val="24"/>
          <w:szCs w:val="24"/>
        </w:rPr>
      </w:pPr>
      <w:r w:rsidRPr="004914C3">
        <w:rPr>
          <w:rFonts w:ascii="Times New Roman" w:hAnsi="Times New Roman" w:cs="Times New Roman"/>
          <w:b/>
          <w:color w:val="000000" w:themeColor="text1"/>
          <w:sz w:val="24"/>
          <w:szCs w:val="24"/>
        </w:rPr>
        <w:t xml:space="preserve">3.3. </w:t>
      </w:r>
      <w:r w:rsidR="00B247F8" w:rsidRPr="004914C3">
        <w:rPr>
          <w:rFonts w:ascii="Times New Roman" w:hAnsi="Times New Roman" w:cs="Times New Roman"/>
          <w:b/>
          <w:color w:val="000000" w:themeColor="text1"/>
          <w:sz w:val="24"/>
          <w:szCs w:val="24"/>
        </w:rPr>
        <w:t>Local de execução</w:t>
      </w:r>
    </w:p>
    <w:p w14:paraId="134FA7CC" w14:textId="1901559A" w:rsidR="00B247F8" w:rsidRPr="004914C3" w:rsidRDefault="00B247F8" w:rsidP="004914C3">
      <w:pPr>
        <w:spacing w:before="0" w:after="0"/>
        <w:ind w:firstLine="720"/>
        <w:rPr>
          <w:rFonts w:ascii="Times New Roman" w:hAnsi="Times New Roman" w:cs="Times New Roman"/>
          <w:bCs/>
          <w:color w:val="000000" w:themeColor="text1"/>
          <w:sz w:val="24"/>
          <w:szCs w:val="24"/>
        </w:rPr>
      </w:pPr>
      <w:r w:rsidRPr="004914C3">
        <w:rPr>
          <w:rFonts w:ascii="Times New Roman" w:hAnsi="Times New Roman" w:cs="Times New Roman"/>
          <w:bCs/>
          <w:color w:val="000000" w:themeColor="text1"/>
          <w:sz w:val="24"/>
          <w:szCs w:val="24"/>
        </w:rPr>
        <w:t>3.3.1. Secretaria Municipal de Educação, Rua Rio Branco nº. 241, Centro. CEP 96.700-000. O local poderá ser alterado, conforme necessidade da Secretaria de Educação, desde que não reste ônus às partes.</w:t>
      </w:r>
    </w:p>
    <w:p w14:paraId="127F0144" w14:textId="09617455" w:rsidR="00071A98" w:rsidRPr="004914C3" w:rsidRDefault="00B247F8" w:rsidP="004914C3">
      <w:pPr>
        <w:spacing w:before="0" w:after="0"/>
        <w:ind w:firstLine="720"/>
        <w:rPr>
          <w:rFonts w:ascii="Times New Roman" w:eastAsia="Calibri" w:hAnsi="Times New Roman" w:cs="Times New Roman"/>
          <w:color w:val="000000" w:themeColor="text1"/>
          <w:sz w:val="24"/>
          <w:szCs w:val="24"/>
        </w:rPr>
      </w:pPr>
      <w:r w:rsidRPr="004914C3">
        <w:rPr>
          <w:rFonts w:ascii="Times New Roman" w:eastAsia="Calibri" w:hAnsi="Times New Roman" w:cs="Times New Roman"/>
          <w:b/>
          <w:color w:val="000000" w:themeColor="text1"/>
          <w:sz w:val="24"/>
          <w:szCs w:val="24"/>
        </w:rPr>
        <w:t xml:space="preserve">3.4. </w:t>
      </w:r>
      <w:r w:rsidR="00071A98" w:rsidRPr="004914C3">
        <w:rPr>
          <w:rFonts w:ascii="Times New Roman" w:eastAsia="Calibri" w:hAnsi="Times New Roman" w:cs="Times New Roman"/>
          <w:b/>
          <w:color w:val="000000" w:themeColor="text1"/>
          <w:sz w:val="24"/>
          <w:szCs w:val="24"/>
        </w:rPr>
        <w:t>Obrigações da Contratada:</w:t>
      </w:r>
      <w:r w:rsidR="00071A98" w:rsidRPr="004914C3">
        <w:rPr>
          <w:rFonts w:ascii="Times New Roman" w:eastAsia="Calibri" w:hAnsi="Times New Roman" w:cs="Times New Roman"/>
          <w:color w:val="000000" w:themeColor="text1"/>
          <w:sz w:val="24"/>
          <w:szCs w:val="24"/>
        </w:rPr>
        <w:tab/>
      </w:r>
    </w:p>
    <w:p w14:paraId="7AB89540" w14:textId="080D65AD" w:rsidR="00EC7913" w:rsidRPr="002027AD" w:rsidRDefault="00EC7913" w:rsidP="004914C3">
      <w:pPr>
        <w:spacing w:before="0" w:after="0"/>
        <w:ind w:firstLine="720"/>
        <w:rPr>
          <w:rFonts w:ascii="Times New Roman" w:hAnsi="Times New Roman" w:cs="Times New Roman"/>
          <w:color w:val="000000" w:themeColor="text1"/>
          <w:sz w:val="24"/>
          <w:szCs w:val="24"/>
        </w:rPr>
      </w:pPr>
      <w:r w:rsidRPr="002027AD">
        <w:rPr>
          <w:rFonts w:ascii="Times New Roman" w:hAnsi="Times New Roman" w:cs="Times New Roman"/>
          <w:color w:val="000000" w:themeColor="text1"/>
          <w:sz w:val="24"/>
          <w:szCs w:val="24"/>
        </w:rPr>
        <w:t>3.4.1. A contratada deverá cumprir fielmente o elencado na proposta e indicado no contrato de prestação de serviços</w:t>
      </w:r>
      <w:r w:rsidR="002D4FE5" w:rsidRPr="002027AD">
        <w:rPr>
          <w:rFonts w:ascii="Times New Roman" w:hAnsi="Times New Roman" w:cs="Times New Roman"/>
          <w:color w:val="000000" w:themeColor="text1"/>
          <w:sz w:val="24"/>
          <w:szCs w:val="24"/>
        </w:rPr>
        <w:t>:</w:t>
      </w:r>
    </w:p>
    <w:p w14:paraId="1C39D25E" w14:textId="77777777" w:rsidR="002027AD" w:rsidRPr="005B4068" w:rsidRDefault="002027AD" w:rsidP="002027AD">
      <w:pPr>
        <w:spacing w:before="0" w:after="0"/>
        <w:rPr>
          <w:rFonts w:ascii="Times New Roman" w:hAnsi="Times New Roman" w:cs="Times New Roman"/>
          <w:color w:val="000000" w:themeColor="text1"/>
          <w:sz w:val="24"/>
          <w:szCs w:val="24"/>
        </w:rPr>
      </w:pPr>
      <w:r w:rsidRPr="005B4068">
        <w:rPr>
          <w:rFonts w:ascii="Times New Roman" w:hAnsi="Times New Roman" w:cs="Times New Roman"/>
          <w:color w:val="000000" w:themeColor="text1"/>
          <w:sz w:val="24"/>
          <w:szCs w:val="24"/>
        </w:rPr>
        <w:t xml:space="preserve">a) Disponibilizar os atestados ou certificados de conclusão, de forma digital, aos alunos que participaram do curso, e que tenham atingido a frequência mínima de 75%. </w:t>
      </w:r>
    </w:p>
    <w:p w14:paraId="714820BC" w14:textId="77777777" w:rsidR="002027AD" w:rsidRDefault="002027AD" w:rsidP="002027AD">
      <w:pPr>
        <w:rPr>
          <w:rFonts w:ascii="Times New Roman" w:hAnsi="Times New Roman" w:cs="Times New Roman"/>
          <w:color w:val="000000" w:themeColor="text1"/>
          <w:sz w:val="24"/>
          <w:szCs w:val="24"/>
        </w:rPr>
      </w:pPr>
      <w:r w:rsidRPr="005B4068">
        <w:rPr>
          <w:rFonts w:ascii="Times New Roman" w:hAnsi="Times New Roman" w:cs="Times New Roman"/>
          <w:color w:val="000000" w:themeColor="text1"/>
          <w:sz w:val="24"/>
          <w:szCs w:val="24"/>
        </w:rPr>
        <w:t xml:space="preserve">b) Disponibilizar em seu site informações sobre a realização do curso, enfatizando data e horário. </w:t>
      </w:r>
    </w:p>
    <w:p w14:paraId="5A234875" w14:textId="1C5BB919" w:rsidR="00071A98" w:rsidRPr="004914C3" w:rsidRDefault="00071A98"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3.</w:t>
      </w:r>
      <w:r w:rsidR="00B247F8" w:rsidRPr="004914C3">
        <w:rPr>
          <w:rFonts w:ascii="Times New Roman" w:eastAsia="Calibri" w:hAnsi="Times New Roman" w:cs="Times New Roman"/>
          <w:b/>
          <w:color w:val="000000" w:themeColor="text1"/>
          <w:sz w:val="24"/>
          <w:szCs w:val="24"/>
        </w:rPr>
        <w:t>5</w:t>
      </w:r>
      <w:r w:rsidRPr="004914C3">
        <w:rPr>
          <w:rFonts w:ascii="Times New Roman" w:eastAsia="Calibri" w:hAnsi="Times New Roman" w:cs="Times New Roman"/>
          <w:b/>
          <w:color w:val="000000" w:themeColor="text1"/>
          <w:sz w:val="24"/>
          <w:szCs w:val="24"/>
        </w:rPr>
        <w:t>. Obrigações do Município:</w:t>
      </w:r>
    </w:p>
    <w:p w14:paraId="228996F9" w14:textId="74433B09" w:rsidR="008429AB" w:rsidRDefault="00EC7913"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3.5.1. O município, tratando-se de aceitação dos termos da proposta, deverá cumprir com o indicado nela e no instrumento contratual</w:t>
      </w:r>
      <w:r w:rsidR="002D4FE5">
        <w:rPr>
          <w:rFonts w:ascii="Times New Roman" w:hAnsi="Times New Roman" w:cs="Times New Roman"/>
          <w:color w:val="000000" w:themeColor="text1"/>
          <w:sz w:val="24"/>
          <w:szCs w:val="24"/>
        </w:rPr>
        <w:t>:</w:t>
      </w:r>
    </w:p>
    <w:p w14:paraId="433C1E13" w14:textId="77777777" w:rsidR="002027AD" w:rsidRPr="005B4068" w:rsidRDefault="002027AD" w:rsidP="002027AD">
      <w:pPr>
        <w:pStyle w:val="Default"/>
        <w:ind w:firstLine="709"/>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a) Comunicar formalmente ao Contratado qualquer situação que venha a interferir no desenvolvimento das atividades. </w:t>
      </w:r>
    </w:p>
    <w:p w14:paraId="745AA241" w14:textId="77777777" w:rsidR="002027AD" w:rsidRPr="005B4068" w:rsidRDefault="002027AD" w:rsidP="002027AD">
      <w:pPr>
        <w:pStyle w:val="Default"/>
        <w:ind w:firstLine="709"/>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b) Fornecer, com antecedência de no mínimo um mês, documentação pedagógica do município. </w:t>
      </w:r>
    </w:p>
    <w:p w14:paraId="540F9245" w14:textId="77777777" w:rsidR="002027AD" w:rsidRPr="005B4068" w:rsidRDefault="002027AD" w:rsidP="002027AD">
      <w:pPr>
        <w:pStyle w:val="Default"/>
        <w:ind w:firstLine="709"/>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c) Realizar a matrícula de forma online de todos os participantes, até 07 dias antes da realização do curso. O link será enviado pelo SESI; </w:t>
      </w:r>
    </w:p>
    <w:p w14:paraId="746B483D" w14:textId="77777777" w:rsidR="002027AD" w:rsidRPr="005B4068" w:rsidRDefault="002027AD" w:rsidP="002027AD">
      <w:pPr>
        <w:pStyle w:val="Default"/>
        <w:ind w:firstLine="709"/>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d) Responsabilizar-se pela entrega da documentação necessária para a efetivação das matrículas dos PARTICIPANTES, antes do início do curso; </w:t>
      </w:r>
    </w:p>
    <w:p w14:paraId="52BF50EF" w14:textId="77777777" w:rsidR="002027AD" w:rsidRPr="005B4068" w:rsidRDefault="002027AD" w:rsidP="002027AD">
      <w:pPr>
        <w:pStyle w:val="Default"/>
        <w:ind w:firstLine="709"/>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e) Promover o engajamento dos alunos no que diz respeito à presença e participação dos participantes, no curso desenvolvido; </w:t>
      </w:r>
    </w:p>
    <w:p w14:paraId="1090B592" w14:textId="77777777" w:rsidR="002027AD" w:rsidRPr="005B4068" w:rsidRDefault="002027AD" w:rsidP="002027AD">
      <w:pPr>
        <w:pStyle w:val="Default"/>
        <w:ind w:firstLine="709"/>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f) Avaliar e acompanhar as atividades desenvolvidas pelo SESI; </w:t>
      </w:r>
    </w:p>
    <w:p w14:paraId="1A92663A" w14:textId="77777777" w:rsidR="002027AD" w:rsidRPr="005B4068" w:rsidRDefault="002027AD" w:rsidP="002027AD">
      <w:pPr>
        <w:pStyle w:val="Default"/>
        <w:ind w:firstLine="709"/>
        <w:jc w:val="both"/>
        <w:rPr>
          <w:rFonts w:ascii="Times New Roman" w:hAnsi="Times New Roman" w:cs="Times New Roman"/>
          <w:bCs/>
          <w:color w:val="000000" w:themeColor="text1"/>
        </w:rPr>
      </w:pPr>
      <w:r w:rsidRPr="005B4068">
        <w:rPr>
          <w:rFonts w:ascii="Times New Roman" w:hAnsi="Times New Roman" w:cs="Times New Roman"/>
          <w:bCs/>
          <w:color w:val="000000" w:themeColor="text1"/>
        </w:rPr>
        <w:t xml:space="preserve">g) Comunicar formalmente o SESI sobre qualquer situação que venha a interferir no desenvolvimento das atividades; </w:t>
      </w:r>
    </w:p>
    <w:p w14:paraId="523CAF72" w14:textId="68341D62" w:rsidR="002D4FE5" w:rsidRDefault="002027AD" w:rsidP="002027AD">
      <w:pPr>
        <w:spacing w:before="0" w:after="0"/>
        <w:ind w:firstLine="709"/>
        <w:rPr>
          <w:rFonts w:ascii="Times New Roman" w:hAnsi="Times New Roman" w:cs="Times New Roman"/>
          <w:bCs/>
          <w:color w:val="000000" w:themeColor="text1"/>
          <w:sz w:val="24"/>
          <w:szCs w:val="24"/>
        </w:rPr>
      </w:pPr>
      <w:r w:rsidRPr="005B4068">
        <w:rPr>
          <w:rFonts w:ascii="Times New Roman" w:hAnsi="Times New Roman" w:cs="Times New Roman"/>
          <w:bCs/>
          <w:color w:val="000000" w:themeColor="text1"/>
          <w:sz w:val="24"/>
          <w:szCs w:val="24"/>
        </w:rPr>
        <w:t>h) Comunicar formalmente ao SESI, até a data de realização do curso, possíveis substituições de PARTICIPANTES, a fim de viabilizar a realização da matrícula em tempo hábil.</w:t>
      </w:r>
    </w:p>
    <w:p w14:paraId="32581896" w14:textId="15DBFBCD" w:rsidR="002027AD" w:rsidRPr="002027AD" w:rsidRDefault="002027AD" w:rsidP="002027AD">
      <w:pPr>
        <w:spacing w:before="0" w:after="0"/>
        <w:ind w:firstLine="709"/>
        <w:rPr>
          <w:rFonts w:ascii="Times New Roman" w:hAnsi="Times New Roman" w:cs="Times New Roman"/>
          <w:color w:val="000000" w:themeColor="text1"/>
          <w:sz w:val="32"/>
          <w:szCs w:val="32"/>
        </w:rPr>
      </w:pPr>
      <w:r w:rsidRPr="002027AD">
        <w:rPr>
          <w:rFonts w:ascii="Times New Roman" w:hAnsi="Times New Roman" w:cs="Times New Roman"/>
          <w:color w:val="000000" w:themeColor="text1"/>
          <w:sz w:val="24"/>
          <w:szCs w:val="24"/>
        </w:rPr>
        <w:lastRenderedPageBreak/>
        <w:t>Também deverá ser consultada a regularidade fiscal junto ao Município de São Jerônimo, tendo em vista que não podemos contratar empresas em débito com o Município.</w:t>
      </w:r>
    </w:p>
    <w:p w14:paraId="04C0582D" w14:textId="77777777" w:rsidR="007F21DC" w:rsidRPr="004914C3" w:rsidRDefault="007F21DC" w:rsidP="004914C3">
      <w:pPr>
        <w:spacing w:before="0" w:after="0"/>
        <w:ind w:firstLine="720"/>
        <w:rPr>
          <w:rFonts w:ascii="Times New Roman" w:hAnsi="Times New Roman" w:cs="Times New Roman"/>
          <w:color w:val="000000" w:themeColor="text1"/>
          <w:sz w:val="24"/>
          <w:szCs w:val="24"/>
        </w:rPr>
      </w:pPr>
    </w:p>
    <w:p w14:paraId="1C872AE5" w14:textId="77777777" w:rsidR="008429AB" w:rsidRPr="004914C3" w:rsidRDefault="00071A98" w:rsidP="004914C3">
      <w:pPr>
        <w:spacing w:before="0" w:after="0"/>
        <w:ind w:firstLine="720"/>
        <w:rPr>
          <w:rFonts w:ascii="Times New Roman" w:hAnsi="Times New Roman" w:cs="Times New Roman"/>
          <w:color w:val="000000" w:themeColor="text1"/>
          <w:sz w:val="24"/>
          <w:szCs w:val="24"/>
        </w:rPr>
      </w:pPr>
      <w:r w:rsidRPr="004914C3">
        <w:rPr>
          <w:rFonts w:ascii="Times New Roman" w:eastAsia="Calibri" w:hAnsi="Times New Roman" w:cs="Times New Roman"/>
          <w:b/>
          <w:color w:val="000000" w:themeColor="text1"/>
          <w:sz w:val="24"/>
          <w:szCs w:val="24"/>
        </w:rPr>
        <w:t>4. CICLO DE VIDA DO OBJETO E GARANTIA</w:t>
      </w:r>
    </w:p>
    <w:p w14:paraId="296E22E4" w14:textId="77777777" w:rsidR="008429AB" w:rsidRPr="004914C3" w:rsidRDefault="00071A98" w:rsidP="004914C3">
      <w:pPr>
        <w:spacing w:before="0" w:after="0"/>
        <w:ind w:firstLine="720"/>
        <w:rPr>
          <w:rFonts w:ascii="Times New Roman" w:hAnsi="Times New Roman" w:cs="Times New Roman"/>
          <w:color w:val="000000" w:themeColor="text1"/>
          <w:sz w:val="24"/>
          <w:szCs w:val="24"/>
        </w:rPr>
      </w:pPr>
      <w:r w:rsidRPr="004914C3">
        <w:rPr>
          <w:rFonts w:ascii="Times New Roman" w:eastAsia="Calibri" w:hAnsi="Times New Roman" w:cs="Times New Roman"/>
          <w:b/>
          <w:color w:val="000000" w:themeColor="text1"/>
          <w:sz w:val="24"/>
          <w:szCs w:val="24"/>
        </w:rPr>
        <w:t xml:space="preserve">4.1. </w:t>
      </w:r>
      <w:r w:rsidR="00D216B6" w:rsidRPr="004914C3">
        <w:rPr>
          <w:rFonts w:ascii="Times New Roman" w:eastAsia="Calibri" w:hAnsi="Times New Roman" w:cs="Times New Roman"/>
          <w:b/>
          <w:color w:val="000000" w:themeColor="text1"/>
          <w:sz w:val="24"/>
          <w:szCs w:val="24"/>
        </w:rPr>
        <w:t>Ciclo de vida do objeto</w:t>
      </w:r>
    </w:p>
    <w:p w14:paraId="1550EAB8" w14:textId="77777777" w:rsidR="008429AB" w:rsidRPr="004914C3" w:rsidRDefault="00D216B6"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4.1.1. A contratada deverá prestar de modo integral os serviços que se fizerem necessários durante a vigência contratual.</w:t>
      </w:r>
    </w:p>
    <w:p w14:paraId="7CF9556C" w14:textId="77777777" w:rsidR="008429AB" w:rsidRPr="004914C3" w:rsidRDefault="00D216B6"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4.2. Garantia</w:t>
      </w:r>
    </w:p>
    <w:p w14:paraId="47059418" w14:textId="6203762F" w:rsidR="008429AB" w:rsidRDefault="00D216B6"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4.2.1. A garantia quanto à disponibilidade do serviço proposto deve perdurar durante à vigência da contratação, considerando que isso assegura a estabilidade e continuidade do serviço, eliminando preocupações quanto a possíveis falhas ou interrupções ao longo do período contratual.</w:t>
      </w:r>
    </w:p>
    <w:p w14:paraId="39D9DFFC" w14:textId="77777777" w:rsidR="007F21DC" w:rsidRPr="004914C3" w:rsidRDefault="007F21DC" w:rsidP="004914C3">
      <w:pPr>
        <w:spacing w:before="0" w:after="0"/>
        <w:ind w:firstLine="720"/>
        <w:rPr>
          <w:rFonts w:ascii="Times New Roman" w:hAnsi="Times New Roman" w:cs="Times New Roman"/>
          <w:color w:val="000000" w:themeColor="text1"/>
          <w:sz w:val="24"/>
          <w:szCs w:val="24"/>
        </w:rPr>
      </w:pPr>
    </w:p>
    <w:p w14:paraId="251E7BFB" w14:textId="77777777" w:rsidR="008429AB" w:rsidRPr="004914C3" w:rsidRDefault="00071A98"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5. REQUISITOS DA CONTRATAÇÃO:</w:t>
      </w:r>
    </w:p>
    <w:p w14:paraId="21B955AB" w14:textId="77777777" w:rsidR="008429AB" w:rsidRPr="004914C3" w:rsidRDefault="00071A98"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 xml:space="preserve">5.1. </w:t>
      </w:r>
      <w:r w:rsidR="007C5750" w:rsidRPr="004914C3">
        <w:rPr>
          <w:rFonts w:ascii="Times New Roman" w:eastAsia="Calibri" w:hAnsi="Times New Roman" w:cs="Times New Roman"/>
          <w:b/>
          <w:color w:val="000000" w:themeColor="text1"/>
          <w:sz w:val="24"/>
          <w:szCs w:val="24"/>
        </w:rPr>
        <w:t>Requisitos de Habilitação</w:t>
      </w:r>
    </w:p>
    <w:p w14:paraId="7DA8516E" w14:textId="77777777" w:rsidR="008429AB" w:rsidRPr="004914C3" w:rsidRDefault="007C5750"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5.1.2. Habilitação Jurídica</w:t>
      </w:r>
    </w:p>
    <w:p w14:paraId="127764CA" w14:textId="77777777" w:rsidR="008429AB" w:rsidRPr="004914C3" w:rsidRDefault="00BF30DE"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5.1.2.1. A contratada deverá apresentar os seguintes documentos:</w:t>
      </w:r>
    </w:p>
    <w:p w14:paraId="7EA4E8E3" w14:textId="77777777" w:rsidR="008429AB" w:rsidRPr="004914C3" w:rsidRDefault="00BF30DE"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 Comprovação da existência jurídica</w:t>
      </w:r>
      <w:r w:rsidR="00D8131C" w:rsidRPr="004914C3">
        <w:rPr>
          <w:rFonts w:ascii="Times New Roman" w:hAnsi="Times New Roman" w:cs="Times New Roman"/>
          <w:color w:val="000000" w:themeColor="text1"/>
          <w:sz w:val="24"/>
          <w:szCs w:val="24"/>
        </w:rPr>
        <w:t>;</w:t>
      </w:r>
    </w:p>
    <w:p w14:paraId="5B609539" w14:textId="77777777" w:rsidR="008429AB" w:rsidRPr="004914C3" w:rsidRDefault="00BF30DE"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b) Autorização para o exercício da atividade, através de seu Regulamento.</w:t>
      </w:r>
    </w:p>
    <w:p w14:paraId="54917B96" w14:textId="77777777" w:rsidR="008429AB" w:rsidRPr="004914C3" w:rsidRDefault="00D8131C"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5.1.3. Habilitação Fiscal, Social e Trabalhista</w:t>
      </w:r>
    </w:p>
    <w:p w14:paraId="4EB6D58D" w14:textId="77777777" w:rsidR="008429AB" w:rsidRPr="004914C3" w:rsidRDefault="00D8131C"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5.1.3.1. A contratada deverá apresentar os seguintes documentos:</w:t>
      </w:r>
    </w:p>
    <w:p w14:paraId="1A8DC984" w14:textId="77777777" w:rsidR="008429AB" w:rsidRPr="004914C3" w:rsidRDefault="00D8131C"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 Prova de inscrição no Cadastro Nacional de Pessoa Jurídica (CNPJ/MF);</w:t>
      </w:r>
    </w:p>
    <w:p w14:paraId="2B64F899" w14:textId="77777777" w:rsidR="008429AB" w:rsidRPr="004914C3" w:rsidRDefault="00D8131C"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b) Comprovante de inscrição no cadastro de contribuintes estadual e/ou municipal, se houver, relativo ao domicílio ou sede da contratada, pertinente ao seu ramo de atividade e compatível com o objeto contratual;</w:t>
      </w:r>
    </w:p>
    <w:p w14:paraId="78A81C53" w14:textId="77777777" w:rsidR="008429AB" w:rsidRPr="004914C3" w:rsidRDefault="00D8131C"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c) Certidão Negativa de Débitos relativos a Créditos Tributários Federais e à Dívida Ativa da União (CND) em se tratando </w:t>
      </w:r>
      <w:r w:rsidR="009B2571" w:rsidRPr="004914C3">
        <w:rPr>
          <w:rFonts w:ascii="Times New Roman" w:hAnsi="Times New Roman" w:cs="Times New Roman"/>
          <w:color w:val="000000" w:themeColor="text1"/>
          <w:sz w:val="24"/>
          <w:szCs w:val="24"/>
        </w:rPr>
        <w:t>de pessoa jurídica;</w:t>
      </w:r>
    </w:p>
    <w:p w14:paraId="19846882" w14:textId="77777777" w:rsidR="008429AB" w:rsidRPr="004914C3" w:rsidRDefault="009B2571"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d) Certidão negativa de Débitos Estadual da sede da Contratada.</w:t>
      </w:r>
    </w:p>
    <w:p w14:paraId="04D31187" w14:textId="77777777" w:rsidR="008429AB" w:rsidRPr="004914C3" w:rsidRDefault="00885DB5"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e) Certidão Negativa de Débitos Municipais da sede da Contratada.</w:t>
      </w:r>
    </w:p>
    <w:p w14:paraId="2AB14ED2" w14:textId="77777777" w:rsidR="008429AB" w:rsidRPr="004914C3" w:rsidRDefault="00885DB5"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f) Certidão de Regularidade junto ao FGTS – CRF.</w:t>
      </w:r>
    </w:p>
    <w:p w14:paraId="7135D24C" w14:textId="77777777" w:rsidR="008429AB" w:rsidRPr="004914C3" w:rsidRDefault="00885DB5"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g) Certidão Negativa de Débitos trabalhistas (CNDT).</w:t>
      </w:r>
    </w:p>
    <w:p w14:paraId="5D4BD885" w14:textId="77777777" w:rsidR="008429AB" w:rsidRPr="004914C3" w:rsidRDefault="00885DB5"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h) Declaração que não emprega menor de dezoito anos em trabalho noturno, perigoso ou insalubre e não emprega menor de dezesseis anos, salvo na condição de menor aprendiz.</w:t>
      </w:r>
    </w:p>
    <w:p w14:paraId="052D5153" w14:textId="77777777" w:rsidR="008429AB" w:rsidRPr="004914C3" w:rsidRDefault="00885DB5"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5.1.4. Outros documentos de habilitação</w:t>
      </w:r>
    </w:p>
    <w:p w14:paraId="18AD9C64" w14:textId="77777777" w:rsidR="008429AB" w:rsidRPr="004914C3" w:rsidRDefault="00885DB5"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5.1.4.1. A contratada deverá apresentar documentos capaz de comprovar a notória especialização, conforme elencado no artigo 74, §3º, da Lei de Licitações, nº. 14.133/2021.</w:t>
      </w:r>
    </w:p>
    <w:p w14:paraId="6EEF5F1F" w14:textId="77777777" w:rsidR="008429AB" w:rsidRPr="004914C3" w:rsidRDefault="00885DB5"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5.1.5. Qualificação Financeira</w:t>
      </w:r>
    </w:p>
    <w:p w14:paraId="77C11DFF" w14:textId="77777777" w:rsidR="008429AB" w:rsidRPr="004914C3" w:rsidRDefault="00885DB5"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5.1.5.1. Não será exigida documentação referente à qualificação financeira.</w:t>
      </w:r>
    </w:p>
    <w:p w14:paraId="0AEB914A" w14:textId="77777777" w:rsidR="008429AB" w:rsidRPr="004914C3" w:rsidRDefault="00885DB5" w:rsidP="004914C3">
      <w:pPr>
        <w:spacing w:before="0" w:after="0"/>
        <w:ind w:firstLine="72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lastRenderedPageBreak/>
        <w:t>5.1.6. Qualificação Técnico-Profissional</w:t>
      </w:r>
    </w:p>
    <w:p w14:paraId="38899691" w14:textId="54137E92" w:rsidR="00885DB5" w:rsidRPr="004914C3" w:rsidRDefault="00885DB5"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5.1.6.1. Não será exigida documentação referente à qualificação técnico-profissional</w:t>
      </w:r>
    </w:p>
    <w:p w14:paraId="1B774390" w14:textId="77777777" w:rsidR="00D8131C" w:rsidRPr="004914C3" w:rsidRDefault="00D8131C" w:rsidP="004914C3">
      <w:pPr>
        <w:keepNext/>
        <w:spacing w:before="0" w:after="0"/>
        <w:rPr>
          <w:rFonts w:ascii="Times New Roman" w:eastAsia="Calibri" w:hAnsi="Times New Roman" w:cs="Times New Roman"/>
          <w:color w:val="000000" w:themeColor="text1"/>
          <w:sz w:val="24"/>
          <w:szCs w:val="24"/>
        </w:rPr>
      </w:pPr>
    </w:p>
    <w:p w14:paraId="3FC7D5BD" w14:textId="77777777" w:rsidR="00071A98" w:rsidRPr="004914C3" w:rsidRDefault="00071A98" w:rsidP="004914C3">
      <w:pPr>
        <w:keepNext/>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6. GESTÃO DO CONTRATO:</w:t>
      </w:r>
    </w:p>
    <w:p w14:paraId="705F7B10"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6.1. A contratação deverá ser executada fielmente pelas partes, de acordo com as cláusulas avençadas e as normas da Lei nº 14.133/2021, e cada parte responderá pelas consequências de sua inexecução total ou parcial.</w:t>
      </w:r>
    </w:p>
    <w:p w14:paraId="1A0118FD"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6.2. Em caso de impedimento, ordem de paralisação ou suspensão da contratação, o cronograma de execução será prorrogado automaticamente pelo tempo correspondente, anotadas tais circunstâncias mediante simples apostila.</w:t>
      </w:r>
    </w:p>
    <w:p w14:paraId="37286546"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6.3. As comunicações entre o Administração e a contratada devem ser realizadas por escrito sempre que o ato exigir tal formalidade, admitindo-se o uso de mensagem eletrônica para esse fim.</w:t>
      </w:r>
    </w:p>
    <w:p w14:paraId="23C1ED39"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6.4. A execução da contratação deverá ser acompanhada e fiscalizada pelo(s) fiscal(</w:t>
      </w:r>
      <w:proofErr w:type="spellStart"/>
      <w:r w:rsidRPr="004914C3">
        <w:rPr>
          <w:rFonts w:ascii="Times New Roman" w:eastAsia="Corbel" w:hAnsi="Times New Roman" w:cs="Times New Roman"/>
          <w:color w:val="000000" w:themeColor="text1"/>
          <w:sz w:val="24"/>
          <w:szCs w:val="24"/>
        </w:rPr>
        <w:t>is</w:t>
      </w:r>
      <w:proofErr w:type="spellEnd"/>
      <w:r w:rsidRPr="004914C3">
        <w:rPr>
          <w:rFonts w:ascii="Times New Roman" w:eastAsia="Corbel" w:hAnsi="Times New Roman" w:cs="Times New Roman"/>
          <w:color w:val="000000" w:themeColor="text1"/>
          <w:sz w:val="24"/>
          <w:szCs w:val="24"/>
        </w:rPr>
        <w:t xml:space="preserve">) da contratação, ou pelos respectivos substitutos, designados neste Termo de Referência. </w:t>
      </w:r>
    </w:p>
    <w:p w14:paraId="61B65F6C"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6.5. O fiscal técnico da contratação acompanhará a execução, para que sejam cumpridas todas as condições estabelecidas, de modo a assegurar os melhores resultados para a Administração, observado o disposto no Decreto Municipal nº 5.397/2024.</w:t>
      </w:r>
    </w:p>
    <w:p w14:paraId="2C77A986"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6.6. O fiscal técnico da contratação anotará no histórico de gerenciamento do contrato todas as ocorrências relacionadas à execução do contrato, com a descrição do que for necessário para a regularização das faltas ou dos defeitos observados.</w:t>
      </w:r>
    </w:p>
    <w:p w14:paraId="05AF33C1"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6.6.1. Identificada qualquer inexatidão ou irregularidade, o fiscal técnico da contratação emitirá notificações para a correção da execução, prazo para a correção, que</w:t>
      </w:r>
      <w:r w:rsidRPr="004914C3">
        <w:rPr>
          <w:rFonts w:ascii="Times New Roman" w:eastAsia="Calibri" w:hAnsi="Times New Roman" w:cs="Times New Roman"/>
          <w:color w:val="000000" w:themeColor="text1"/>
          <w:sz w:val="24"/>
          <w:szCs w:val="24"/>
        </w:rPr>
        <w:t xml:space="preserve"> </w:t>
      </w:r>
      <w:r w:rsidRPr="004914C3">
        <w:rPr>
          <w:rFonts w:ascii="Times New Roman" w:eastAsia="Corbel" w:hAnsi="Times New Roman" w:cs="Times New Roman"/>
          <w:color w:val="000000" w:themeColor="text1"/>
          <w:sz w:val="24"/>
          <w:szCs w:val="24"/>
        </w:rPr>
        <w:t>poderão ser realizadas através de e-mail informado na proposta da empresa contratada.</w:t>
      </w:r>
    </w:p>
    <w:p w14:paraId="2D611DD3"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6.6.2. O fiscal técnico da contratação informará ao gestor da contratação, em tempo hábil, a situação que demandar decisão ou adoção de medidas que ultrapassem sua competência, para que adote as medidas necessárias e saneadoras, se for o caso. </w:t>
      </w:r>
    </w:p>
    <w:p w14:paraId="01C1EFAA"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6.6.3. No caso de ocorrências que possam inviabilizar a execução da contratação nas datas aprazadas, o fiscal técnico da contratação, comunicará o fato imediatamente ao gestor da contratação.</w:t>
      </w:r>
    </w:p>
    <w:p w14:paraId="0813EF3B"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6.6.4. O fiscal técnico da contratação comunicará ao gestor do contrato, em tempo hábil, o término do contrato sob sua responsabilidade, com vistas à tempestiva renovação ou à prorrogação contratual. </w:t>
      </w:r>
    </w:p>
    <w:p w14:paraId="7FCD4CD3"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6.6.5. O gestor da contratação, acompanhará os registros realizados pelos fiscais do contrato, de todas as ocorrências relacionadas à execução do contrato e as medidas adotadas, informando, se for o caso, à autoridade superior àquelas que ultrapassarem a sua competência.</w:t>
      </w:r>
    </w:p>
    <w:p w14:paraId="020939CD"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6.7. O fiscal administrativo da contratação, verificará a manutenção das condições de habilitação da contratada, acompanhará o empenho, o pagamento, as garantias, as </w:t>
      </w:r>
      <w:r w:rsidRPr="004914C3">
        <w:rPr>
          <w:rFonts w:ascii="Times New Roman" w:eastAsia="Corbel" w:hAnsi="Times New Roman" w:cs="Times New Roman"/>
          <w:color w:val="000000" w:themeColor="text1"/>
          <w:sz w:val="24"/>
          <w:szCs w:val="24"/>
        </w:rPr>
        <w:lastRenderedPageBreak/>
        <w:t>glosas e a formalização de apostilamento e termos aditivos, solicitando quaisquer documentos comprobatórios pertinentes, caso necessário.</w:t>
      </w:r>
    </w:p>
    <w:p w14:paraId="36FB1B1B"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6.7.1. Caso ocorra descumprimento das obrigações contratuais, o fiscal administrativo da contratação, atuará tempestivamente na solução do problema, reportando ao gestor da contratação, para que tome as providências cabíveis, quando ultrapassar a sua competência.</w:t>
      </w:r>
    </w:p>
    <w:p w14:paraId="5A4BA60A"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6.7.2. Na falta de designação de fiscal administrativo, as atribuições acima mencionadas caberão ao fiscal técnico. </w:t>
      </w:r>
    </w:p>
    <w:p w14:paraId="232DA633"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6.8. O gestor do contrato coordenará a atualização do processo de acompanhamento e fiscalização do contrato contendo todos os registros formais da execução no histórico de gerenciamento da contratação,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94DC0D4" w14:textId="7777777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6.8.1. O gestor da contratação, acompanhará a manutenção das condições de habilitação da contratada, para fins de empenho de despesa e pagamento, e anotará os problemas que obstem o fluxo normal da liquidação e do pagamento da despesa no relatório de riscos. </w:t>
      </w:r>
    </w:p>
    <w:p w14:paraId="26EB57BD" w14:textId="43134042"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6.8.2. O gestor da contratação emitirá documento comprobatório da avaliação realizada pelos fiscais técnico, administrativo e setorial quanto ao cumprimento de obrigações assumidas pelo contratado, com menção ao seu desempenho na execução, baseado nos indicadores objetivamente definidos e aferidos, e a eventuais penalidades aplicadas, devendo constar do cadastro de atesto de cumprimento de obrigações. </w:t>
      </w:r>
    </w:p>
    <w:p w14:paraId="2D91B585" w14:textId="70C084C7"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6.8.3. O gestor da contratação tomará providências para a formalização de processo administrativo de responsabilização para fins de aplicação de sanções, a ser conduzido pela comissão de que trata o art. 158 da Lei nº 14.133/2021, ou pelo agente público ou pelo setor com competência para tal, conforme o caso.</w:t>
      </w:r>
    </w:p>
    <w:p w14:paraId="522D235E" w14:textId="77777777" w:rsidR="00580441" w:rsidRPr="004914C3" w:rsidRDefault="00311BAB" w:rsidP="00580441">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6.9. </w:t>
      </w:r>
      <w:r w:rsidR="00580441" w:rsidRPr="004914C3">
        <w:rPr>
          <w:rFonts w:ascii="Times New Roman" w:eastAsia="Corbel" w:hAnsi="Times New Roman" w:cs="Times New Roman"/>
          <w:color w:val="000000" w:themeColor="text1"/>
          <w:sz w:val="24"/>
          <w:szCs w:val="24"/>
        </w:rPr>
        <w:t>O gestor da contratação deverá elaborar relatório final com informações sobre a consecução dos objetivos que tenham justificado a contratação e eventuais condutas a serem adotadas para o aprimoramento das atividades da Administração. Este documento deverá acompanhar a Nota Fiscal, quando a mesma for remetida para o setor competente de pagamento.</w:t>
      </w:r>
    </w:p>
    <w:p w14:paraId="771E4A3A" w14:textId="5EAD3F84" w:rsidR="00580441" w:rsidRPr="004914C3" w:rsidRDefault="00311BAB" w:rsidP="00580441">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6.10.</w:t>
      </w:r>
      <w:r w:rsidR="00580441">
        <w:rPr>
          <w:rFonts w:ascii="Times New Roman" w:eastAsia="Corbel" w:hAnsi="Times New Roman" w:cs="Times New Roman"/>
          <w:color w:val="000000" w:themeColor="text1"/>
          <w:sz w:val="24"/>
          <w:szCs w:val="24"/>
        </w:rPr>
        <w:t xml:space="preserve"> </w:t>
      </w:r>
      <w:r w:rsidR="00580441" w:rsidRPr="004914C3">
        <w:rPr>
          <w:rFonts w:ascii="Times New Roman" w:eastAsia="Corbel" w:hAnsi="Times New Roman" w:cs="Times New Roman"/>
          <w:color w:val="000000" w:themeColor="text1"/>
          <w:sz w:val="24"/>
          <w:szCs w:val="24"/>
        </w:rPr>
        <w:t>O gestor da contratação deverá enviar a documentação pertinente ao setor responsável para a formalização dos procedimentos de liquidação e pagamento, no valor dimensionado pela fiscalização e gestão nos termos da contratação.</w:t>
      </w:r>
    </w:p>
    <w:p w14:paraId="369494E9" w14:textId="7BB7C373" w:rsidR="00580441" w:rsidRPr="004914C3" w:rsidRDefault="00071A98" w:rsidP="00580441">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6.</w:t>
      </w:r>
      <w:r w:rsidR="00311BAB" w:rsidRPr="004914C3">
        <w:rPr>
          <w:rFonts w:ascii="Times New Roman" w:eastAsia="Corbel" w:hAnsi="Times New Roman" w:cs="Times New Roman"/>
          <w:color w:val="000000" w:themeColor="text1"/>
          <w:sz w:val="24"/>
          <w:szCs w:val="24"/>
        </w:rPr>
        <w:t>1</w:t>
      </w:r>
      <w:r w:rsidR="002F1900" w:rsidRPr="004914C3">
        <w:rPr>
          <w:rFonts w:ascii="Times New Roman" w:eastAsia="Corbel" w:hAnsi="Times New Roman" w:cs="Times New Roman"/>
          <w:color w:val="000000" w:themeColor="text1"/>
          <w:sz w:val="24"/>
          <w:szCs w:val="24"/>
        </w:rPr>
        <w:t>1</w:t>
      </w:r>
      <w:r w:rsidR="00580441">
        <w:rPr>
          <w:rFonts w:ascii="Times New Roman" w:eastAsia="Corbel" w:hAnsi="Times New Roman" w:cs="Times New Roman"/>
          <w:color w:val="000000" w:themeColor="text1"/>
          <w:sz w:val="24"/>
          <w:szCs w:val="24"/>
        </w:rPr>
        <w:t>.</w:t>
      </w:r>
      <w:r w:rsidR="00580441" w:rsidRPr="00580441">
        <w:rPr>
          <w:rFonts w:ascii="Times New Roman" w:eastAsia="Corbel" w:hAnsi="Times New Roman" w:cs="Times New Roman"/>
          <w:color w:val="000000" w:themeColor="text1"/>
          <w:sz w:val="24"/>
          <w:szCs w:val="24"/>
        </w:rPr>
        <w:t xml:space="preserve"> </w:t>
      </w:r>
      <w:r w:rsidR="00580441" w:rsidRPr="004914C3">
        <w:rPr>
          <w:rFonts w:ascii="Times New Roman" w:eastAsia="Corbel" w:hAnsi="Times New Roman" w:cs="Times New Roman"/>
          <w:color w:val="000000" w:themeColor="text1"/>
          <w:sz w:val="24"/>
          <w:szCs w:val="24"/>
        </w:rPr>
        <w:t>A gestão da contratação ficará a cargo dos seguintes servidores:</w:t>
      </w:r>
    </w:p>
    <w:p w14:paraId="5F1F7EC8" w14:textId="77777777" w:rsidR="00580441" w:rsidRDefault="00580441"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 xml:space="preserve">a) O fiscal técnico indicado para a presente contratação é o servidor Cláudio Antônio dos Santos Prates, Coordenador de Educação, e-mail </w:t>
      </w:r>
      <w:hyperlink r:id="rId10" w:history="1">
        <w:r w:rsidRPr="004914C3">
          <w:rPr>
            <w:rFonts w:ascii="Times New Roman" w:eastAsia="Corbel" w:hAnsi="Times New Roman" w:cs="Times New Roman"/>
            <w:color w:val="000000" w:themeColor="text1"/>
            <w:sz w:val="24"/>
            <w:szCs w:val="24"/>
          </w:rPr>
          <w:t>educacao@saojeronimo.rs.gov.br-</w:t>
        </w:r>
      </w:hyperlink>
      <w:r w:rsidRPr="004914C3">
        <w:rPr>
          <w:rFonts w:ascii="Times New Roman" w:eastAsia="Corbel" w:hAnsi="Times New Roman" w:cs="Times New Roman"/>
          <w:color w:val="000000" w:themeColor="text1"/>
          <w:sz w:val="24"/>
          <w:szCs w:val="24"/>
        </w:rPr>
        <w:t xml:space="preserve"> 51 3651 1208.</w:t>
      </w:r>
    </w:p>
    <w:p w14:paraId="74D2C5A3" w14:textId="45120390" w:rsidR="00071A98" w:rsidRPr="004914C3" w:rsidRDefault="00580441"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Pr>
          <w:rFonts w:ascii="Times New Roman" w:eastAsia="Corbel" w:hAnsi="Times New Roman" w:cs="Times New Roman"/>
          <w:color w:val="000000" w:themeColor="text1"/>
          <w:sz w:val="24"/>
          <w:szCs w:val="24"/>
        </w:rPr>
        <w:lastRenderedPageBreak/>
        <w:t>b</w:t>
      </w:r>
      <w:r w:rsidR="00071A98" w:rsidRPr="004914C3">
        <w:rPr>
          <w:rFonts w:ascii="Times New Roman" w:eastAsia="Corbel" w:hAnsi="Times New Roman" w:cs="Times New Roman"/>
          <w:color w:val="000000" w:themeColor="text1"/>
          <w:sz w:val="24"/>
          <w:szCs w:val="24"/>
        </w:rPr>
        <w:t xml:space="preserve">) O fiscal administrativo indicado para a presente contratação é a servidora </w:t>
      </w:r>
      <w:r w:rsidR="002F1900" w:rsidRPr="004914C3">
        <w:rPr>
          <w:rFonts w:ascii="Times New Roman" w:eastAsia="Corbel" w:hAnsi="Times New Roman" w:cs="Times New Roman"/>
          <w:color w:val="000000" w:themeColor="text1"/>
          <w:sz w:val="24"/>
          <w:szCs w:val="24"/>
        </w:rPr>
        <w:t xml:space="preserve">Julie </w:t>
      </w:r>
      <w:proofErr w:type="spellStart"/>
      <w:r w:rsidR="002F1900" w:rsidRPr="004914C3">
        <w:rPr>
          <w:rFonts w:ascii="Times New Roman" w:eastAsia="Corbel" w:hAnsi="Times New Roman" w:cs="Times New Roman"/>
          <w:color w:val="000000" w:themeColor="text1"/>
          <w:sz w:val="24"/>
          <w:szCs w:val="24"/>
        </w:rPr>
        <w:t>Vist</w:t>
      </w:r>
      <w:proofErr w:type="spellEnd"/>
      <w:r w:rsidR="00071A98" w:rsidRPr="004914C3">
        <w:rPr>
          <w:rFonts w:ascii="Times New Roman" w:eastAsia="Corbel" w:hAnsi="Times New Roman" w:cs="Times New Roman"/>
          <w:color w:val="000000" w:themeColor="text1"/>
          <w:sz w:val="24"/>
          <w:szCs w:val="24"/>
        </w:rPr>
        <w:t xml:space="preserve">, </w:t>
      </w:r>
      <w:r w:rsidR="002F1900" w:rsidRPr="004914C3">
        <w:rPr>
          <w:rFonts w:ascii="Times New Roman" w:eastAsia="Corbel" w:hAnsi="Times New Roman" w:cs="Times New Roman"/>
          <w:color w:val="000000" w:themeColor="text1"/>
          <w:sz w:val="24"/>
          <w:szCs w:val="24"/>
        </w:rPr>
        <w:t>Oficial Administrativo</w:t>
      </w:r>
      <w:r w:rsidR="00071A98" w:rsidRPr="004914C3">
        <w:rPr>
          <w:rFonts w:ascii="Times New Roman" w:eastAsia="Corbel" w:hAnsi="Times New Roman" w:cs="Times New Roman"/>
          <w:color w:val="000000" w:themeColor="text1"/>
          <w:sz w:val="24"/>
          <w:szCs w:val="24"/>
        </w:rPr>
        <w:t>, Matrícula 51</w:t>
      </w:r>
      <w:r w:rsidR="002F1900" w:rsidRPr="004914C3">
        <w:rPr>
          <w:rFonts w:ascii="Times New Roman" w:eastAsia="Corbel" w:hAnsi="Times New Roman" w:cs="Times New Roman"/>
          <w:color w:val="000000" w:themeColor="text1"/>
          <w:sz w:val="24"/>
          <w:szCs w:val="24"/>
        </w:rPr>
        <w:t xml:space="preserve">32, e-mail </w:t>
      </w:r>
      <w:hyperlink r:id="rId11" w:history="1">
        <w:r w:rsidR="002F1900" w:rsidRPr="004914C3">
          <w:rPr>
            <w:rFonts w:ascii="Times New Roman" w:eastAsia="Corbel" w:hAnsi="Times New Roman" w:cs="Times New Roman"/>
            <w:color w:val="000000" w:themeColor="text1"/>
            <w:sz w:val="24"/>
            <w:szCs w:val="24"/>
          </w:rPr>
          <w:t>compras.educacao@saojeronimo.rs.gov.br-</w:t>
        </w:r>
      </w:hyperlink>
      <w:r w:rsidR="00071A98" w:rsidRPr="004914C3">
        <w:rPr>
          <w:rFonts w:ascii="Times New Roman" w:eastAsia="Corbel" w:hAnsi="Times New Roman" w:cs="Times New Roman"/>
          <w:color w:val="000000" w:themeColor="text1"/>
          <w:sz w:val="24"/>
          <w:szCs w:val="24"/>
        </w:rPr>
        <w:t xml:space="preserve"> 51 3651 1208.</w:t>
      </w:r>
    </w:p>
    <w:p w14:paraId="54F4ED08" w14:textId="74A0851C"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c) O gestor indicado para a presente contratação é a Secretária de Educação, Maria Nazaré Dias Dornelles</w:t>
      </w:r>
      <w:r w:rsidR="002F1900" w:rsidRPr="004914C3">
        <w:rPr>
          <w:rFonts w:ascii="Times New Roman" w:eastAsia="Corbel" w:hAnsi="Times New Roman" w:cs="Times New Roman"/>
          <w:color w:val="000000" w:themeColor="text1"/>
          <w:sz w:val="24"/>
          <w:szCs w:val="24"/>
        </w:rPr>
        <w:t xml:space="preserve">, e-mail </w:t>
      </w:r>
      <w:hyperlink r:id="rId12" w:history="1">
        <w:r w:rsidR="002F1900" w:rsidRPr="004914C3">
          <w:rPr>
            <w:rFonts w:ascii="Times New Roman" w:eastAsia="Corbel" w:hAnsi="Times New Roman" w:cs="Times New Roman"/>
            <w:color w:val="000000" w:themeColor="text1"/>
            <w:sz w:val="24"/>
            <w:szCs w:val="24"/>
          </w:rPr>
          <w:t>nazare@saojeronimo.rs.gov.br-</w:t>
        </w:r>
      </w:hyperlink>
      <w:r w:rsidRPr="004914C3">
        <w:rPr>
          <w:rFonts w:ascii="Times New Roman" w:eastAsia="Corbel" w:hAnsi="Times New Roman" w:cs="Times New Roman"/>
          <w:color w:val="000000" w:themeColor="text1"/>
          <w:sz w:val="24"/>
          <w:szCs w:val="24"/>
        </w:rPr>
        <w:t xml:space="preserve"> 51 998941303.</w:t>
      </w:r>
    </w:p>
    <w:p w14:paraId="53363E9F" w14:textId="7672AA80" w:rsidR="00071A98"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d) Havendo necessidade serão designados suplentes para os gestores acima definidos.</w:t>
      </w:r>
    </w:p>
    <w:p w14:paraId="2803D62E" w14:textId="77777777" w:rsidR="007F21DC" w:rsidRPr="004914C3" w:rsidRDefault="007F21DC"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p>
    <w:p w14:paraId="630D371F" w14:textId="47AECBFD" w:rsidR="00071A98" w:rsidRPr="004914C3" w:rsidRDefault="002A4466" w:rsidP="004914C3">
      <w:pPr>
        <w:keepNext/>
        <w:keepLines/>
        <w:tabs>
          <w:tab w:val="left" w:pos="727"/>
        </w:tabs>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7. CRITÉRIO DE MEDIÇÃO E PAGAMENTO</w:t>
      </w:r>
    </w:p>
    <w:p w14:paraId="146A0BB0" w14:textId="097698F9" w:rsidR="004C453E" w:rsidRDefault="00C348EC"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b/>
          <w:bCs/>
          <w:color w:val="000000" w:themeColor="text1"/>
          <w:sz w:val="24"/>
          <w:szCs w:val="24"/>
        </w:rPr>
        <w:t>7</w:t>
      </w:r>
      <w:r w:rsidR="004C453E" w:rsidRPr="004914C3">
        <w:rPr>
          <w:rFonts w:ascii="Times New Roman" w:eastAsia="Corbel" w:hAnsi="Times New Roman" w:cs="Times New Roman"/>
          <w:b/>
          <w:bCs/>
          <w:color w:val="000000" w:themeColor="text1"/>
          <w:sz w:val="24"/>
          <w:szCs w:val="24"/>
        </w:rPr>
        <w:t>.1</w:t>
      </w:r>
      <w:r w:rsidR="004C453E" w:rsidRPr="004914C3">
        <w:rPr>
          <w:rFonts w:ascii="Times New Roman" w:eastAsia="Corbel" w:hAnsi="Times New Roman" w:cs="Times New Roman"/>
          <w:color w:val="000000" w:themeColor="text1"/>
          <w:sz w:val="24"/>
          <w:szCs w:val="24"/>
        </w:rPr>
        <w:t>. O pagamento referente à execução será realizado mensalmente, mediante à execução da parcela acordada no cronograma de execução.</w:t>
      </w:r>
    </w:p>
    <w:p w14:paraId="25D72B8F" w14:textId="77777777" w:rsidR="007F21DC" w:rsidRPr="004914C3" w:rsidRDefault="007F21DC"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p>
    <w:p w14:paraId="0D08868B" w14:textId="1269E221" w:rsidR="00071A98" w:rsidRPr="004914C3" w:rsidRDefault="00071A98" w:rsidP="004914C3">
      <w:pPr>
        <w:keepNext/>
        <w:keepLines/>
        <w:tabs>
          <w:tab w:val="left" w:pos="727"/>
        </w:tabs>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7.</w:t>
      </w:r>
      <w:r w:rsidR="004C453E" w:rsidRPr="004914C3">
        <w:rPr>
          <w:rFonts w:ascii="Times New Roman" w:eastAsia="Calibri" w:hAnsi="Times New Roman" w:cs="Times New Roman"/>
          <w:b/>
          <w:color w:val="000000" w:themeColor="text1"/>
          <w:sz w:val="24"/>
          <w:szCs w:val="24"/>
        </w:rPr>
        <w:t>2</w:t>
      </w:r>
      <w:r w:rsidRPr="004914C3">
        <w:rPr>
          <w:rFonts w:ascii="Times New Roman" w:eastAsia="Calibri" w:hAnsi="Times New Roman" w:cs="Times New Roman"/>
          <w:b/>
          <w:color w:val="000000" w:themeColor="text1"/>
          <w:sz w:val="24"/>
          <w:szCs w:val="24"/>
        </w:rPr>
        <w:t>. Do recebimento</w:t>
      </w:r>
    </w:p>
    <w:p w14:paraId="1B1E33A7" w14:textId="2EC665E4" w:rsidR="00071A98" w:rsidRPr="004914C3" w:rsidRDefault="00071A98"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7.</w:t>
      </w:r>
      <w:r w:rsidR="004C453E" w:rsidRPr="004914C3">
        <w:rPr>
          <w:rFonts w:ascii="Times New Roman" w:eastAsia="Corbel" w:hAnsi="Times New Roman" w:cs="Times New Roman"/>
          <w:color w:val="000000" w:themeColor="text1"/>
          <w:sz w:val="24"/>
          <w:szCs w:val="24"/>
        </w:rPr>
        <w:t>2</w:t>
      </w:r>
      <w:r w:rsidRPr="004914C3">
        <w:rPr>
          <w:rFonts w:ascii="Times New Roman" w:eastAsia="Corbel" w:hAnsi="Times New Roman" w:cs="Times New Roman"/>
          <w:color w:val="000000" w:themeColor="text1"/>
          <w:sz w:val="24"/>
          <w:szCs w:val="24"/>
        </w:rPr>
        <w:t xml:space="preserve">.1. Os </w:t>
      </w:r>
      <w:r w:rsidR="004C453E" w:rsidRPr="004914C3">
        <w:rPr>
          <w:rFonts w:ascii="Times New Roman" w:eastAsia="Corbel" w:hAnsi="Times New Roman" w:cs="Times New Roman"/>
          <w:color w:val="000000" w:themeColor="text1"/>
          <w:sz w:val="24"/>
          <w:szCs w:val="24"/>
        </w:rPr>
        <w:t>serviços</w:t>
      </w:r>
      <w:r w:rsidRPr="004914C3">
        <w:rPr>
          <w:rFonts w:ascii="Times New Roman" w:eastAsia="Corbel" w:hAnsi="Times New Roman" w:cs="Times New Roman"/>
          <w:color w:val="000000" w:themeColor="text1"/>
          <w:sz w:val="24"/>
          <w:szCs w:val="24"/>
        </w:rPr>
        <w:t xml:space="preserve"> serão recebidos provisoriamente, </w:t>
      </w:r>
      <w:r w:rsidR="004C453E" w:rsidRPr="004914C3">
        <w:rPr>
          <w:rFonts w:ascii="Times New Roman" w:eastAsia="Corbel" w:hAnsi="Times New Roman" w:cs="Times New Roman"/>
          <w:color w:val="000000" w:themeColor="text1"/>
          <w:sz w:val="24"/>
          <w:szCs w:val="24"/>
        </w:rPr>
        <w:t>na data prevista de início de execução, pelos fiscais técnico e administrativo, mediante termos detalhados, quando verificado o cumprimento das exigências de caráter técnico e administrativo. (Art. 140, I, a, da Lei nº. 14.133/2021 e Decreto Municipal nº. 5.397/2024).</w:t>
      </w:r>
    </w:p>
    <w:p w14:paraId="0C3F9C32" w14:textId="6FDEB34E" w:rsidR="00D5220E" w:rsidRPr="004914C3" w:rsidRDefault="00D5220E"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7.2.1.1. O prazo da disposição acima será contado do recebimento da Nota Fiscal ou documento equivalente oriunda da contratada com a comprovação da prestação dos serviços a que se refere a parcela a ser paga.</w:t>
      </w:r>
    </w:p>
    <w:p w14:paraId="041DE213" w14:textId="77777777" w:rsidR="007F21DC" w:rsidRDefault="00D5220E"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7.2.2. O fiscal técnico do contrato realizará o recebimento provisório do objeto do contrato mediante termo detalhado que comprove o cumprimento das exigências de caráter técnico.</w:t>
      </w:r>
    </w:p>
    <w:p w14:paraId="42F3A166" w14:textId="00CAEE20" w:rsidR="00D5220E" w:rsidRPr="004914C3" w:rsidRDefault="00D5220E"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7.2.3. O fiscal administrativo do contrato realizará o recebimento provisório do objeto do contrato mediante termo detalhado que comprove o cumprimento das exigências de caráter administrativo.</w:t>
      </w:r>
    </w:p>
    <w:p w14:paraId="4242F41A" w14:textId="06BF94F8" w:rsidR="00D5220E" w:rsidRPr="004914C3" w:rsidRDefault="00D5220E"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7.2.4.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EC2B3C6" w14:textId="390CC77F" w:rsidR="00D5220E" w:rsidRPr="004914C3" w:rsidRDefault="00D5220E" w:rsidP="004914C3">
      <w:pPr>
        <w:pStyle w:val="Nivel2"/>
        <w:numPr>
          <w:ilvl w:val="0"/>
          <w:numId w:val="0"/>
        </w:numPr>
        <w:spacing w:before="0" w:after="0" w:line="276" w:lineRule="auto"/>
        <w:ind w:firstLine="567"/>
        <w:rPr>
          <w:rFonts w:ascii="Times New Roman" w:eastAsia="Corbel" w:hAnsi="Times New Roman" w:cs="Times New Roman"/>
          <w:color w:val="000000" w:themeColor="text1"/>
          <w:sz w:val="24"/>
          <w:szCs w:val="24"/>
        </w:rPr>
      </w:pPr>
      <w:r w:rsidRPr="004914C3">
        <w:rPr>
          <w:rFonts w:ascii="Times New Roman" w:eastAsia="Corbel" w:hAnsi="Times New Roman" w:cs="Times New Roman"/>
          <w:color w:val="000000" w:themeColor="text1"/>
          <w:sz w:val="24"/>
          <w:szCs w:val="24"/>
        </w:rPr>
        <w:t>7.2.5.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0B04723" w14:textId="7201E4C3" w:rsidR="00071A98"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7.2.6. A fiscalização não efetuará o ateste da última e/ou única medição de serviços até que sejam sanadas todas as eventuais pendências que possam vir a ser apontadas no recebimento Provisório (Art. 119 c/c art. 140 da Lei nº. 14.133/2021).</w:t>
      </w:r>
    </w:p>
    <w:p w14:paraId="4DB213A3" w14:textId="6F21964D"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lastRenderedPageBreak/>
        <w:t>7.2.7. Os serviços poderão ser rejeitados, no todo ou em parte, quando em desacordo com as especificações constantes neste Termo de Referência e na proposta, sem prejuízo da aplicação das penalidades.</w:t>
      </w:r>
    </w:p>
    <w:p w14:paraId="3A40FBDF" w14:textId="2521586E"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w:t>
      </w:r>
      <w:r w:rsidR="005912B2" w:rsidRPr="004914C3">
        <w:rPr>
          <w:rFonts w:ascii="Times New Roman" w:hAnsi="Times New Roman" w:cs="Times New Roman"/>
          <w:color w:val="000000" w:themeColor="text1"/>
        </w:rPr>
        <w:t>8</w:t>
      </w:r>
      <w:r w:rsidRPr="004914C3">
        <w:rPr>
          <w:rFonts w:ascii="Times New Roman" w:hAnsi="Times New Roman" w:cs="Times New Roman"/>
          <w:color w:val="000000" w:themeColor="text1"/>
        </w:rPr>
        <w:t>.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A0B78F2" w14:textId="1B202418"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w:t>
      </w:r>
      <w:r w:rsidR="005912B2" w:rsidRPr="004914C3">
        <w:rPr>
          <w:rFonts w:ascii="Times New Roman" w:hAnsi="Times New Roman" w:cs="Times New Roman"/>
          <w:color w:val="000000" w:themeColor="text1"/>
        </w:rPr>
        <w:t>9</w:t>
      </w:r>
      <w:r w:rsidRPr="004914C3">
        <w:rPr>
          <w:rFonts w:ascii="Times New Roman" w:hAnsi="Times New Roman" w:cs="Times New Roman"/>
          <w:color w:val="000000" w:themeColor="text1"/>
        </w:rPr>
        <w:t xml:space="preserve">. Os serviços serão recebidos definitivamente no prazo de </w:t>
      </w:r>
      <w:r w:rsidR="00DA7E5E" w:rsidRPr="004914C3">
        <w:rPr>
          <w:rFonts w:ascii="Times New Roman" w:hAnsi="Times New Roman" w:cs="Times New Roman"/>
          <w:color w:val="000000" w:themeColor="text1"/>
        </w:rPr>
        <w:t>5</w:t>
      </w:r>
      <w:r w:rsidRPr="004914C3">
        <w:rPr>
          <w:rFonts w:ascii="Times New Roman" w:hAnsi="Times New Roman" w:cs="Times New Roman"/>
          <w:color w:val="000000" w:themeColor="text1"/>
        </w:rPr>
        <w:t xml:space="preserve"> dias úteis, contados da data de recebimento da Nota Fiscal ou documento equivalente, pelo gestor do contrato, após a verificação da qualidade e quantidade do serviço e consequente aceitação mediante termo detalhado, obedecendo os seguintes procedimentos:</w:t>
      </w:r>
    </w:p>
    <w:p w14:paraId="552BBB12" w14:textId="5F774F9B"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0</w:t>
      </w:r>
      <w:r w:rsidRPr="004914C3">
        <w:rPr>
          <w:rFonts w:ascii="Times New Roman" w:hAnsi="Times New Roman" w:cs="Times New Roman"/>
          <w:color w:val="000000" w:themeColor="text1"/>
        </w:rPr>
        <w:t>.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5912B2" w:rsidRPr="004914C3">
        <w:rPr>
          <w:rFonts w:ascii="Times New Roman" w:hAnsi="Times New Roman" w:cs="Times New Roman"/>
          <w:color w:val="000000" w:themeColor="text1"/>
        </w:rPr>
        <w:t>;</w:t>
      </w:r>
    </w:p>
    <w:p w14:paraId="09B4959B" w14:textId="5107C808"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1</w:t>
      </w:r>
      <w:r w:rsidRPr="004914C3">
        <w:rPr>
          <w:rFonts w:ascii="Times New Roman" w:hAnsi="Times New Roman" w:cs="Times New Roman"/>
          <w:color w:val="000000" w:themeColor="text1"/>
        </w:rPr>
        <w:t>.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FDC1CA5" w14:textId="3F503E20"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 Emitir Termo de Recebimento Definitivo dos serviços prestados, com base nos relatórios e documentações apresentadas; e</w:t>
      </w:r>
    </w:p>
    <w:p w14:paraId="6A43CEC4" w14:textId="3011CA60"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3</w:t>
      </w:r>
      <w:r w:rsidRPr="004914C3">
        <w:rPr>
          <w:rFonts w:ascii="Times New Roman" w:hAnsi="Times New Roman" w:cs="Times New Roman"/>
          <w:color w:val="000000" w:themeColor="text1"/>
        </w:rPr>
        <w:t>. Comunicar a empresa para que emita a Nota Fiscal ou documento equivalente, com o valor exato dimensionado pela fiscalização.</w:t>
      </w:r>
    </w:p>
    <w:p w14:paraId="4660138A" w14:textId="3656BB42"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4</w:t>
      </w:r>
      <w:r w:rsidRPr="004914C3">
        <w:rPr>
          <w:rFonts w:ascii="Times New Roman" w:hAnsi="Times New Roman" w:cs="Times New Roman"/>
          <w:color w:val="000000" w:themeColor="text1"/>
        </w:rPr>
        <w:t>. Enviar a documentação pertinente ao setor competente para a formalização dos procedimentos de liquidação e pagamento, no valor dimensionado pela fiscalização e gestão.</w:t>
      </w:r>
    </w:p>
    <w:p w14:paraId="6EDA62E8" w14:textId="6DBFCBF7"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5</w:t>
      </w:r>
      <w:r w:rsidRPr="004914C3">
        <w:rPr>
          <w:rFonts w:ascii="Times New Roman" w:hAnsi="Times New Roman" w:cs="Times New Roman"/>
          <w:color w:val="000000" w:themeColor="text1"/>
        </w:rPr>
        <w:t xml:space="preserve">. No caso de controvérsia sobre a execução do objeto, quanto à dimensão, qualidade e quantidade, deverá ser observado o teor do art. 143 da Lei nº 14.133/2021, comunicando-se à empresa para emissão de Nota Fiscal ou documento equivalente no que </w:t>
      </w:r>
      <w:proofErr w:type="spellStart"/>
      <w:r w:rsidRPr="004914C3">
        <w:rPr>
          <w:rFonts w:ascii="Times New Roman" w:hAnsi="Times New Roman" w:cs="Times New Roman"/>
          <w:color w:val="000000" w:themeColor="text1"/>
        </w:rPr>
        <w:t>pertine</w:t>
      </w:r>
      <w:proofErr w:type="spellEnd"/>
      <w:r w:rsidRPr="004914C3">
        <w:rPr>
          <w:rFonts w:ascii="Times New Roman" w:hAnsi="Times New Roman" w:cs="Times New Roman"/>
          <w:color w:val="000000" w:themeColor="text1"/>
        </w:rPr>
        <w:t xml:space="preserve"> à parcela incontroversa da execução do objeto, para efeito de liquidação e pagamento.</w:t>
      </w:r>
    </w:p>
    <w:p w14:paraId="4B114CF3" w14:textId="23D67C6A" w:rsidR="005202C3" w:rsidRPr="004914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6</w:t>
      </w:r>
      <w:r w:rsidRPr="004914C3">
        <w:rPr>
          <w:rFonts w:ascii="Times New Roman" w:hAnsi="Times New Roman" w:cs="Times New Roman"/>
          <w:color w:val="000000" w:themeColor="text1"/>
        </w:rPr>
        <w:t>. Nenhum prazo de recebimento ocorrerá enquanto pendente a solução, pelo contratado, de inconsistências verificadas na execução do objeto ou no instrumento de cobrança.</w:t>
      </w:r>
    </w:p>
    <w:p w14:paraId="71C1EB0E" w14:textId="4AAECFC4" w:rsidR="005202C3" w:rsidRDefault="005202C3" w:rsidP="004914C3">
      <w:pPr>
        <w:pStyle w:val="Default"/>
        <w:spacing w:line="276" w:lineRule="auto"/>
        <w:ind w:firstLine="567"/>
        <w:jc w:val="both"/>
        <w:rPr>
          <w:rFonts w:ascii="Times New Roman" w:hAnsi="Times New Roman" w:cs="Times New Roman"/>
          <w:color w:val="000000" w:themeColor="text1"/>
        </w:rPr>
      </w:pPr>
      <w:r w:rsidRPr="004914C3">
        <w:rPr>
          <w:rFonts w:ascii="Times New Roman" w:hAnsi="Times New Roman" w:cs="Times New Roman"/>
          <w:color w:val="000000" w:themeColor="text1"/>
        </w:rPr>
        <w:t>7.</w:t>
      </w:r>
      <w:r w:rsidR="005912B2" w:rsidRPr="004914C3">
        <w:rPr>
          <w:rFonts w:ascii="Times New Roman" w:hAnsi="Times New Roman" w:cs="Times New Roman"/>
          <w:color w:val="000000" w:themeColor="text1"/>
        </w:rPr>
        <w:t>2</w:t>
      </w:r>
      <w:r w:rsidRPr="004914C3">
        <w:rPr>
          <w:rFonts w:ascii="Times New Roman" w:hAnsi="Times New Roman" w:cs="Times New Roman"/>
          <w:color w:val="000000" w:themeColor="text1"/>
        </w:rPr>
        <w:t>.1</w:t>
      </w:r>
      <w:r w:rsidR="005912B2" w:rsidRPr="004914C3">
        <w:rPr>
          <w:rFonts w:ascii="Times New Roman" w:hAnsi="Times New Roman" w:cs="Times New Roman"/>
          <w:color w:val="000000" w:themeColor="text1"/>
        </w:rPr>
        <w:t>7</w:t>
      </w:r>
      <w:r w:rsidRPr="004914C3">
        <w:rPr>
          <w:rFonts w:ascii="Times New Roman" w:hAnsi="Times New Roman" w:cs="Times New Roman"/>
          <w:color w:val="000000" w:themeColor="text1"/>
        </w:rPr>
        <w:t>. O recebimento provisório ou definitivo não excluirá a responsabilidade civil pela solidez e pela segurança do serviço nem a responsabilidade ético-profissional pela perfeita execução do contrato.</w:t>
      </w:r>
    </w:p>
    <w:p w14:paraId="2F6574CF" w14:textId="77777777" w:rsidR="007F21DC" w:rsidRPr="004914C3" w:rsidRDefault="007F21DC" w:rsidP="004914C3">
      <w:pPr>
        <w:pStyle w:val="Default"/>
        <w:spacing w:line="276" w:lineRule="auto"/>
        <w:ind w:firstLine="567"/>
        <w:jc w:val="both"/>
        <w:rPr>
          <w:rFonts w:ascii="Times New Roman" w:hAnsi="Times New Roman" w:cs="Times New Roman"/>
          <w:color w:val="000000" w:themeColor="text1"/>
        </w:rPr>
      </w:pPr>
    </w:p>
    <w:p w14:paraId="37EC24B3" w14:textId="57D253E0" w:rsidR="00071A98" w:rsidRPr="004914C3" w:rsidRDefault="00071A98" w:rsidP="004914C3">
      <w:pPr>
        <w:spacing w:before="0" w:after="0"/>
        <w:ind w:firstLine="720"/>
        <w:rPr>
          <w:rFonts w:ascii="Times New Roman" w:eastAsia="Calibri" w:hAnsi="Times New Roman" w:cs="Times New Roman"/>
          <w:color w:val="000000" w:themeColor="text1"/>
          <w:sz w:val="24"/>
          <w:szCs w:val="24"/>
        </w:rPr>
      </w:pPr>
      <w:r w:rsidRPr="004914C3">
        <w:rPr>
          <w:rFonts w:ascii="Times New Roman" w:eastAsia="Calibri" w:hAnsi="Times New Roman" w:cs="Times New Roman"/>
          <w:b/>
          <w:color w:val="000000" w:themeColor="text1"/>
          <w:sz w:val="24"/>
          <w:szCs w:val="24"/>
        </w:rPr>
        <w:lastRenderedPageBreak/>
        <w:t>7.</w:t>
      </w:r>
      <w:r w:rsidR="00C348EC" w:rsidRPr="004914C3">
        <w:rPr>
          <w:rFonts w:ascii="Times New Roman" w:eastAsia="Calibri" w:hAnsi="Times New Roman" w:cs="Times New Roman"/>
          <w:b/>
          <w:color w:val="000000" w:themeColor="text1"/>
          <w:sz w:val="24"/>
          <w:szCs w:val="24"/>
        </w:rPr>
        <w:t>3</w:t>
      </w:r>
      <w:r w:rsidRPr="004914C3">
        <w:rPr>
          <w:rFonts w:ascii="Times New Roman" w:eastAsia="Calibri" w:hAnsi="Times New Roman" w:cs="Times New Roman"/>
          <w:b/>
          <w:color w:val="000000" w:themeColor="text1"/>
          <w:sz w:val="24"/>
          <w:szCs w:val="24"/>
        </w:rPr>
        <w:t>. Liquidação</w:t>
      </w:r>
    </w:p>
    <w:p w14:paraId="7948C583" w14:textId="22C33C8D" w:rsidR="00071A98" w:rsidRPr="004914C3" w:rsidRDefault="00071A98" w:rsidP="004914C3">
      <w:pPr>
        <w:spacing w:before="0" w:after="0"/>
        <w:rPr>
          <w:rFonts w:ascii="Times New Roman" w:hAnsi="Times New Roman" w:cs="Times New Roman"/>
          <w:color w:val="000000" w:themeColor="text1"/>
          <w:sz w:val="24"/>
          <w:szCs w:val="24"/>
        </w:rPr>
      </w:pPr>
      <w:bookmarkStart w:id="6" w:name="_heading=h.2et92p0"/>
      <w:bookmarkEnd w:id="6"/>
      <w:r w:rsidRPr="004914C3">
        <w:rPr>
          <w:rFonts w:ascii="Times New Roman" w:hAnsi="Times New Roman" w:cs="Times New Roman"/>
          <w:color w:val="000000" w:themeColor="text1"/>
          <w:sz w:val="24"/>
          <w:szCs w:val="24"/>
        </w:rPr>
        <w:t>7.</w:t>
      </w:r>
      <w:r w:rsidR="00C348EC" w:rsidRPr="004914C3">
        <w:rPr>
          <w:rFonts w:ascii="Times New Roman" w:hAnsi="Times New Roman" w:cs="Times New Roman"/>
          <w:color w:val="000000" w:themeColor="text1"/>
          <w:sz w:val="24"/>
          <w:szCs w:val="24"/>
        </w:rPr>
        <w:t>3</w:t>
      </w:r>
      <w:r w:rsidRPr="004914C3">
        <w:rPr>
          <w:rFonts w:ascii="Times New Roman" w:hAnsi="Times New Roman" w:cs="Times New Roman"/>
          <w:color w:val="000000" w:themeColor="text1"/>
          <w:sz w:val="24"/>
          <w:szCs w:val="24"/>
        </w:rPr>
        <w:t xml:space="preserve">.1. Recebida a Nota Fiscal ou documento de cobrança pelos fiscais e gestor do contrato, correrá o prazo de </w:t>
      </w:r>
      <w:r w:rsidR="009F249A">
        <w:rPr>
          <w:rFonts w:ascii="Times New Roman" w:hAnsi="Times New Roman" w:cs="Times New Roman"/>
          <w:color w:val="000000" w:themeColor="text1"/>
          <w:sz w:val="24"/>
          <w:szCs w:val="24"/>
        </w:rPr>
        <w:t>5</w:t>
      </w:r>
      <w:r w:rsidRPr="004914C3">
        <w:rPr>
          <w:rFonts w:ascii="Times New Roman" w:hAnsi="Times New Roman" w:cs="Times New Roman"/>
          <w:color w:val="000000" w:themeColor="text1"/>
          <w:sz w:val="24"/>
          <w:szCs w:val="24"/>
        </w:rPr>
        <w:t xml:space="preserve"> (</w:t>
      </w:r>
      <w:r w:rsidR="009F249A">
        <w:rPr>
          <w:rFonts w:ascii="Times New Roman" w:hAnsi="Times New Roman" w:cs="Times New Roman"/>
          <w:color w:val="000000" w:themeColor="text1"/>
          <w:sz w:val="24"/>
          <w:szCs w:val="24"/>
        </w:rPr>
        <w:t>cinco</w:t>
      </w:r>
      <w:r w:rsidRPr="004914C3">
        <w:rPr>
          <w:rFonts w:ascii="Times New Roman" w:hAnsi="Times New Roman" w:cs="Times New Roman"/>
          <w:color w:val="000000" w:themeColor="text1"/>
          <w:sz w:val="24"/>
          <w:szCs w:val="24"/>
        </w:rPr>
        <w:t xml:space="preserve">) dias úteis para fins de recebimento definitivo e liquidação, na forma deste item. </w:t>
      </w:r>
    </w:p>
    <w:p w14:paraId="77CE254D" w14:textId="151FA47C"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C348EC" w:rsidRPr="004914C3">
        <w:rPr>
          <w:rFonts w:ascii="Times New Roman" w:hAnsi="Times New Roman" w:cs="Times New Roman"/>
          <w:color w:val="000000" w:themeColor="text1"/>
          <w:sz w:val="24"/>
          <w:szCs w:val="24"/>
        </w:rPr>
        <w:t>3</w:t>
      </w:r>
      <w:r w:rsidRPr="004914C3">
        <w:rPr>
          <w:rFonts w:ascii="Times New Roman" w:hAnsi="Times New Roman" w:cs="Times New Roman"/>
          <w:color w:val="000000" w:themeColor="text1"/>
          <w:sz w:val="24"/>
          <w:szCs w:val="24"/>
        </w:rPr>
        <w:t xml:space="preserve">.2. Para fins de liquidação, os fiscais e gestores devem verificar se a Nota Fiscal (ou documento equivalente) apresentada expressa os elementos necessários e essenciais do documento, tais como: </w:t>
      </w:r>
    </w:p>
    <w:p w14:paraId="3A79FEC6" w14:textId="77777777"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a) o prazo de validade; </w:t>
      </w:r>
    </w:p>
    <w:p w14:paraId="752FB8E2" w14:textId="77777777"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b) a data da emissão; </w:t>
      </w:r>
    </w:p>
    <w:p w14:paraId="42D4B6D4" w14:textId="77777777"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c) os dados do emissor nota fiscal serem de mesma titularidade da empresa contratada; </w:t>
      </w:r>
    </w:p>
    <w:p w14:paraId="7576BF40" w14:textId="77777777"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d) os dados do contrato e do órgão contratante; </w:t>
      </w:r>
    </w:p>
    <w:p w14:paraId="6793EB17" w14:textId="77777777"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e) o período respectivo de execução do contrato; </w:t>
      </w:r>
    </w:p>
    <w:p w14:paraId="30AEC07A" w14:textId="77777777"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f) o valor a pagar; e</w:t>
      </w:r>
    </w:p>
    <w:p w14:paraId="3B1ACA1C" w14:textId="77777777"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g) eventual destaque do valor de retenções tributárias cabíveis. </w:t>
      </w:r>
    </w:p>
    <w:p w14:paraId="0DC85A15" w14:textId="6A59A282"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C348EC" w:rsidRPr="004914C3">
        <w:rPr>
          <w:rFonts w:ascii="Times New Roman" w:hAnsi="Times New Roman" w:cs="Times New Roman"/>
          <w:color w:val="000000" w:themeColor="text1"/>
          <w:sz w:val="24"/>
          <w:szCs w:val="24"/>
        </w:rPr>
        <w:t>3</w:t>
      </w:r>
      <w:r w:rsidRPr="004914C3">
        <w:rPr>
          <w:rFonts w:ascii="Times New Roman" w:hAnsi="Times New Roman" w:cs="Times New Roman"/>
          <w:color w:val="000000" w:themeColor="text1"/>
          <w:sz w:val="24"/>
          <w:szCs w:val="24"/>
        </w:rPr>
        <w:t xml:space="preserve">.3.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2F7E1D50" w14:textId="17D4890C" w:rsidR="00071A98"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C348EC" w:rsidRPr="004914C3">
        <w:rPr>
          <w:rFonts w:ascii="Times New Roman" w:hAnsi="Times New Roman" w:cs="Times New Roman"/>
          <w:color w:val="000000" w:themeColor="text1"/>
          <w:sz w:val="24"/>
          <w:szCs w:val="24"/>
        </w:rPr>
        <w:t>3</w:t>
      </w:r>
      <w:r w:rsidRPr="004914C3">
        <w:rPr>
          <w:rFonts w:ascii="Times New Roman" w:hAnsi="Times New Roman" w:cs="Times New Roman"/>
          <w:color w:val="000000" w:themeColor="text1"/>
          <w:sz w:val="24"/>
          <w:szCs w:val="24"/>
        </w:rPr>
        <w:t xml:space="preserve">.4. </w:t>
      </w:r>
      <w:r w:rsidR="00C348EC" w:rsidRPr="004914C3">
        <w:rPr>
          <w:rFonts w:ascii="Times New Roman" w:hAnsi="Times New Roman" w:cs="Times New Roman"/>
          <w:color w:val="000000" w:themeColor="text1"/>
          <w:sz w:val="24"/>
          <w:szCs w:val="24"/>
        </w:rPr>
        <w:t>Após o recebimento definitivo e a liquidação, a nota Fiscal ou documento equivalente será encaminhado para pagamento à Coordenadoria de Contabilidade.</w:t>
      </w:r>
    </w:p>
    <w:p w14:paraId="4F9A468F" w14:textId="77777777" w:rsidR="002A4466" w:rsidRPr="004914C3" w:rsidRDefault="002A4466" w:rsidP="004914C3">
      <w:pPr>
        <w:spacing w:before="0" w:after="0"/>
        <w:rPr>
          <w:rFonts w:ascii="Times New Roman" w:hAnsi="Times New Roman" w:cs="Times New Roman"/>
          <w:color w:val="000000" w:themeColor="text1"/>
          <w:sz w:val="24"/>
          <w:szCs w:val="24"/>
        </w:rPr>
      </w:pPr>
    </w:p>
    <w:p w14:paraId="143763BA" w14:textId="43E6AD1E" w:rsidR="00071A98" w:rsidRPr="004914C3" w:rsidRDefault="00071A98" w:rsidP="004914C3">
      <w:pPr>
        <w:keepNext/>
        <w:keepLines/>
        <w:tabs>
          <w:tab w:val="left" w:pos="727"/>
        </w:tabs>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7.</w:t>
      </w:r>
      <w:r w:rsidR="00C348EC" w:rsidRPr="004914C3">
        <w:rPr>
          <w:rFonts w:ascii="Times New Roman" w:eastAsia="Calibri" w:hAnsi="Times New Roman" w:cs="Times New Roman"/>
          <w:b/>
          <w:color w:val="000000" w:themeColor="text1"/>
          <w:sz w:val="24"/>
          <w:szCs w:val="24"/>
        </w:rPr>
        <w:t>4</w:t>
      </w:r>
      <w:r w:rsidRPr="004914C3">
        <w:rPr>
          <w:rFonts w:ascii="Times New Roman" w:eastAsia="Calibri" w:hAnsi="Times New Roman" w:cs="Times New Roman"/>
          <w:b/>
          <w:color w:val="000000" w:themeColor="text1"/>
          <w:sz w:val="24"/>
          <w:szCs w:val="24"/>
        </w:rPr>
        <w:t>. Prazo de pagamento</w:t>
      </w:r>
    </w:p>
    <w:p w14:paraId="2BF98BFF" w14:textId="740FC0C0"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C348EC" w:rsidRPr="004914C3">
        <w:rPr>
          <w:rFonts w:ascii="Times New Roman" w:hAnsi="Times New Roman" w:cs="Times New Roman"/>
          <w:color w:val="000000" w:themeColor="text1"/>
          <w:sz w:val="24"/>
          <w:szCs w:val="24"/>
        </w:rPr>
        <w:t>4</w:t>
      </w:r>
      <w:r w:rsidRPr="004914C3">
        <w:rPr>
          <w:rFonts w:ascii="Times New Roman" w:hAnsi="Times New Roman" w:cs="Times New Roman"/>
          <w:color w:val="000000" w:themeColor="text1"/>
          <w:sz w:val="24"/>
          <w:szCs w:val="24"/>
        </w:rPr>
        <w:t xml:space="preserve">.1. O pagamento será efetuado no prazo máximo de até </w:t>
      </w:r>
      <w:r w:rsidR="00DA7E5E" w:rsidRPr="004914C3">
        <w:rPr>
          <w:rFonts w:ascii="Times New Roman" w:hAnsi="Times New Roman" w:cs="Times New Roman"/>
          <w:color w:val="000000" w:themeColor="text1"/>
          <w:sz w:val="24"/>
          <w:szCs w:val="24"/>
        </w:rPr>
        <w:t>08</w:t>
      </w:r>
      <w:r w:rsidRPr="004914C3">
        <w:rPr>
          <w:rFonts w:ascii="Times New Roman" w:hAnsi="Times New Roman" w:cs="Times New Roman"/>
          <w:color w:val="000000" w:themeColor="text1"/>
          <w:sz w:val="24"/>
          <w:szCs w:val="24"/>
        </w:rPr>
        <w:t xml:space="preserve"> (</w:t>
      </w:r>
      <w:r w:rsidR="00DA7E5E" w:rsidRPr="004914C3">
        <w:rPr>
          <w:rFonts w:ascii="Times New Roman" w:hAnsi="Times New Roman" w:cs="Times New Roman"/>
          <w:color w:val="000000" w:themeColor="text1"/>
          <w:sz w:val="24"/>
          <w:szCs w:val="24"/>
        </w:rPr>
        <w:t>oito</w:t>
      </w:r>
      <w:r w:rsidRPr="004914C3">
        <w:rPr>
          <w:rFonts w:ascii="Times New Roman" w:hAnsi="Times New Roman" w:cs="Times New Roman"/>
          <w:color w:val="000000" w:themeColor="text1"/>
          <w:sz w:val="24"/>
          <w:szCs w:val="24"/>
        </w:rPr>
        <w:t xml:space="preserve">) dias úteis, contados do recebimento da Nota Fiscal ou documento equivalente na Coordenadoria de Contabilidade, conforme seção anterior. </w:t>
      </w:r>
    </w:p>
    <w:p w14:paraId="05C78D75" w14:textId="164E3DC2"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DA7E5E" w:rsidRPr="004914C3">
        <w:rPr>
          <w:rFonts w:ascii="Times New Roman" w:hAnsi="Times New Roman" w:cs="Times New Roman"/>
          <w:color w:val="000000" w:themeColor="text1"/>
          <w:sz w:val="24"/>
          <w:szCs w:val="24"/>
        </w:rPr>
        <w:t>4</w:t>
      </w:r>
      <w:r w:rsidRPr="004914C3">
        <w:rPr>
          <w:rFonts w:ascii="Times New Roman" w:hAnsi="Times New Roman" w:cs="Times New Roman"/>
          <w:color w:val="000000" w:themeColor="text1"/>
          <w:sz w:val="24"/>
          <w:szCs w:val="24"/>
        </w:rPr>
        <w:t xml:space="preserve">.2. Ocorrendo atraso no pagamento, os valores serão corrigidos monetariamente pelo IPCA do período, ou outro índice que vier a substituí-lo, e a Administração pagará a contratada com juros de 0,5% ao mês, pro rata. </w:t>
      </w:r>
    </w:p>
    <w:p w14:paraId="016EB618" w14:textId="121B817E" w:rsidR="00071A98" w:rsidRPr="004914C3" w:rsidRDefault="00071A98" w:rsidP="004914C3">
      <w:pPr>
        <w:pStyle w:val="PargrafodaLista"/>
        <w:numPr>
          <w:ilvl w:val="0"/>
          <w:numId w:val="16"/>
        </w:num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O atraso de pagamento só será considerado se a Administração der causa ao mesmo; </w:t>
      </w:r>
    </w:p>
    <w:p w14:paraId="0F4C5DAF" w14:textId="02FFEEBD" w:rsidR="00071A98" w:rsidRPr="004914C3" w:rsidRDefault="00071A98" w:rsidP="004914C3">
      <w:pPr>
        <w:pStyle w:val="PargrafodaLista"/>
        <w:numPr>
          <w:ilvl w:val="0"/>
          <w:numId w:val="16"/>
        </w:num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A contagem do prazo para liquidação se inicia com o recebimento da Nota Fiscal ou documento equivalente pelo Fiscal ou Gestor da Contratação. </w:t>
      </w:r>
    </w:p>
    <w:p w14:paraId="7FB2C76E" w14:textId="1282978B" w:rsidR="00071A98" w:rsidRPr="007F21DC" w:rsidRDefault="00071A98" w:rsidP="007F21DC">
      <w:pPr>
        <w:pStyle w:val="PargrafodaLista"/>
        <w:numPr>
          <w:ilvl w:val="0"/>
          <w:numId w:val="16"/>
        </w:numPr>
        <w:spacing w:before="0" w:after="0"/>
        <w:rPr>
          <w:rFonts w:ascii="Times New Roman" w:hAnsi="Times New Roman" w:cs="Times New Roman"/>
          <w:color w:val="000000" w:themeColor="text1"/>
          <w:sz w:val="24"/>
          <w:szCs w:val="24"/>
        </w:rPr>
      </w:pPr>
      <w:r w:rsidRPr="007F21DC">
        <w:rPr>
          <w:rFonts w:ascii="Times New Roman" w:hAnsi="Times New Roman" w:cs="Times New Roman"/>
          <w:color w:val="000000" w:themeColor="text1"/>
          <w:sz w:val="24"/>
          <w:szCs w:val="24"/>
        </w:rPr>
        <w:t>A contagem do prazo para pagamento se inicia com o recebimento da Nota Fiscal ou documento equivalente na Coordenadoria de Contabilidade.</w:t>
      </w:r>
    </w:p>
    <w:p w14:paraId="269DE5B8" w14:textId="77777777" w:rsidR="007F21DC" w:rsidRPr="007F21DC" w:rsidRDefault="007F21DC" w:rsidP="007F21DC">
      <w:pPr>
        <w:pStyle w:val="PargrafodaLista"/>
        <w:spacing w:before="0" w:after="0"/>
        <w:ind w:left="927" w:firstLine="0"/>
        <w:rPr>
          <w:rFonts w:ascii="Times New Roman" w:hAnsi="Times New Roman" w:cs="Times New Roman"/>
          <w:color w:val="000000" w:themeColor="text1"/>
          <w:sz w:val="24"/>
          <w:szCs w:val="24"/>
        </w:rPr>
      </w:pPr>
    </w:p>
    <w:p w14:paraId="0899CFE5" w14:textId="5101870D" w:rsidR="00071A98" w:rsidRPr="004914C3" w:rsidRDefault="00071A98" w:rsidP="004914C3">
      <w:pPr>
        <w:spacing w:before="0" w:after="0"/>
        <w:ind w:firstLine="720"/>
        <w:rPr>
          <w:rFonts w:ascii="Times New Roman" w:eastAsia="Calibri" w:hAnsi="Times New Roman" w:cs="Times New Roman"/>
          <w:color w:val="000000" w:themeColor="text1"/>
          <w:sz w:val="24"/>
          <w:szCs w:val="24"/>
        </w:rPr>
      </w:pPr>
      <w:r w:rsidRPr="004914C3">
        <w:rPr>
          <w:rFonts w:ascii="Times New Roman" w:eastAsia="Calibri" w:hAnsi="Times New Roman" w:cs="Times New Roman"/>
          <w:b/>
          <w:color w:val="000000" w:themeColor="text1"/>
          <w:sz w:val="24"/>
          <w:szCs w:val="24"/>
        </w:rPr>
        <w:t>7.</w:t>
      </w:r>
      <w:r w:rsidR="007F21DC">
        <w:rPr>
          <w:rFonts w:ascii="Times New Roman" w:eastAsia="Calibri" w:hAnsi="Times New Roman" w:cs="Times New Roman"/>
          <w:b/>
          <w:color w:val="000000" w:themeColor="text1"/>
          <w:sz w:val="24"/>
          <w:szCs w:val="24"/>
        </w:rPr>
        <w:t>5</w:t>
      </w:r>
      <w:r w:rsidRPr="004914C3">
        <w:rPr>
          <w:rFonts w:ascii="Times New Roman" w:eastAsia="Calibri" w:hAnsi="Times New Roman" w:cs="Times New Roman"/>
          <w:b/>
          <w:color w:val="000000" w:themeColor="text1"/>
          <w:sz w:val="24"/>
          <w:szCs w:val="24"/>
        </w:rPr>
        <w:t>. Forma de pagamento</w:t>
      </w:r>
    </w:p>
    <w:p w14:paraId="0FC948E7" w14:textId="167497CE"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7F21DC">
        <w:rPr>
          <w:rFonts w:ascii="Times New Roman" w:hAnsi="Times New Roman" w:cs="Times New Roman"/>
          <w:color w:val="000000" w:themeColor="text1"/>
          <w:sz w:val="24"/>
          <w:szCs w:val="24"/>
        </w:rPr>
        <w:t>5</w:t>
      </w:r>
      <w:r w:rsidRPr="004914C3">
        <w:rPr>
          <w:rFonts w:ascii="Times New Roman" w:hAnsi="Times New Roman" w:cs="Times New Roman"/>
          <w:color w:val="000000" w:themeColor="text1"/>
          <w:sz w:val="24"/>
          <w:szCs w:val="24"/>
        </w:rPr>
        <w:t>.1. O pagamento será realizado através de transferência bancária em conta corrente, agência e banco indicados pelo contratado na proposta ou na nota fiscal.</w:t>
      </w:r>
    </w:p>
    <w:p w14:paraId="37FE8F0C" w14:textId="51B22FCF"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7F21DC">
        <w:rPr>
          <w:rFonts w:ascii="Times New Roman" w:hAnsi="Times New Roman" w:cs="Times New Roman"/>
          <w:color w:val="000000" w:themeColor="text1"/>
          <w:sz w:val="24"/>
          <w:szCs w:val="24"/>
        </w:rPr>
        <w:t>5</w:t>
      </w:r>
      <w:r w:rsidRPr="004914C3">
        <w:rPr>
          <w:rFonts w:ascii="Times New Roman" w:hAnsi="Times New Roman" w:cs="Times New Roman"/>
          <w:color w:val="000000" w:themeColor="text1"/>
          <w:sz w:val="24"/>
          <w:szCs w:val="24"/>
        </w:rPr>
        <w:t xml:space="preserve">.2. Será considerada data do pagamento o dia em que constar como emitida a transferência bancária para pagamento. </w:t>
      </w:r>
    </w:p>
    <w:p w14:paraId="3BC2A3FD" w14:textId="405BD3AD"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lastRenderedPageBreak/>
        <w:t>7.</w:t>
      </w:r>
      <w:r w:rsidR="007F21DC">
        <w:rPr>
          <w:rFonts w:ascii="Times New Roman" w:hAnsi="Times New Roman" w:cs="Times New Roman"/>
          <w:color w:val="000000" w:themeColor="text1"/>
          <w:sz w:val="24"/>
          <w:szCs w:val="24"/>
        </w:rPr>
        <w:t>5</w:t>
      </w:r>
      <w:r w:rsidRPr="004914C3">
        <w:rPr>
          <w:rFonts w:ascii="Times New Roman" w:hAnsi="Times New Roman" w:cs="Times New Roman"/>
          <w:color w:val="000000" w:themeColor="text1"/>
          <w:sz w:val="24"/>
          <w:szCs w:val="24"/>
        </w:rPr>
        <w:t>.3. Quando do pagamento, será efetuada a retenção tributária prevista na legislação aplicável.</w:t>
      </w:r>
    </w:p>
    <w:p w14:paraId="3519F894" w14:textId="777E41C1" w:rsidR="00071A98" w:rsidRPr="004914C3"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 7.</w:t>
      </w:r>
      <w:r w:rsidR="007F21DC">
        <w:rPr>
          <w:rFonts w:ascii="Times New Roman" w:hAnsi="Times New Roman" w:cs="Times New Roman"/>
          <w:color w:val="000000" w:themeColor="text1"/>
          <w:sz w:val="24"/>
          <w:szCs w:val="24"/>
        </w:rPr>
        <w:t>5</w:t>
      </w:r>
      <w:r w:rsidRPr="004914C3">
        <w:rPr>
          <w:rFonts w:ascii="Times New Roman" w:hAnsi="Times New Roman" w:cs="Times New Roman"/>
          <w:color w:val="000000" w:themeColor="text1"/>
          <w:sz w:val="24"/>
          <w:szCs w:val="24"/>
        </w:rPr>
        <w:t xml:space="preserve">.4. Independentemente do percentual de tributo inserido na planilha, quando houver, serão retidos na fonte, quando da realização do pagamento, os percentuais estabelecidos na legislação vigente. </w:t>
      </w:r>
    </w:p>
    <w:p w14:paraId="40620D2C" w14:textId="3AB8CBE5" w:rsidR="00071A98" w:rsidRDefault="00071A98"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7.</w:t>
      </w:r>
      <w:r w:rsidR="007F21DC">
        <w:rPr>
          <w:rFonts w:ascii="Times New Roman" w:hAnsi="Times New Roman" w:cs="Times New Roman"/>
          <w:color w:val="000000" w:themeColor="text1"/>
          <w:sz w:val="24"/>
          <w:szCs w:val="24"/>
        </w:rPr>
        <w:t>5</w:t>
      </w:r>
      <w:r w:rsidRPr="004914C3">
        <w:rPr>
          <w:rFonts w:ascii="Times New Roman" w:hAnsi="Times New Roman" w:cs="Times New Roman"/>
          <w:color w:val="000000" w:themeColor="text1"/>
          <w:sz w:val="24"/>
          <w:szCs w:val="24"/>
        </w:rPr>
        <w:t>.5.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691E0C7" w14:textId="77777777" w:rsidR="007F21DC" w:rsidRPr="004914C3" w:rsidRDefault="007F21DC" w:rsidP="004914C3">
      <w:pPr>
        <w:spacing w:before="0" w:after="0"/>
        <w:rPr>
          <w:rFonts w:ascii="Times New Roman" w:hAnsi="Times New Roman" w:cs="Times New Roman"/>
          <w:color w:val="000000" w:themeColor="text1"/>
          <w:sz w:val="24"/>
          <w:szCs w:val="24"/>
        </w:rPr>
      </w:pPr>
    </w:p>
    <w:p w14:paraId="0CA02ECC" w14:textId="77C228AF" w:rsidR="00071A98" w:rsidRPr="004914C3" w:rsidRDefault="00071A98" w:rsidP="004914C3">
      <w:pPr>
        <w:keepNext/>
        <w:spacing w:before="0" w:after="0"/>
        <w:rPr>
          <w:rFonts w:ascii="Times New Roman" w:hAnsi="Times New Roman" w:cs="Times New Roman"/>
          <w:b/>
          <w:bCs/>
          <w:color w:val="000000" w:themeColor="text1"/>
          <w:sz w:val="24"/>
          <w:szCs w:val="24"/>
        </w:rPr>
      </w:pPr>
      <w:r w:rsidRPr="004914C3">
        <w:rPr>
          <w:rFonts w:ascii="Times New Roman" w:hAnsi="Times New Roman" w:cs="Times New Roman"/>
          <w:b/>
          <w:bCs/>
          <w:color w:val="000000" w:themeColor="text1"/>
          <w:sz w:val="24"/>
          <w:szCs w:val="24"/>
        </w:rPr>
        <w:t xml:space="preserve">08. </w:t>
      </w:r>
      <w:r w:rsidR="000E11EC">
        <w:rPr>
          <w:rFonts w:ascii="Times New Roman" w:hAnsi="Times New Roman" w:cs="Times New Roman"/>
          <w:b/>
          <w:bCs/>
          <w:color w:val="000000" w:themeColor="text1"/>
          <w:sz w:val="24"/>
          <w:szCs w:val="24"/>
        </w:rPr>
        <w:t>DOTAÇÃO</w:t>
      </w:r>
      <w:r w:rsidRPr="004914C3">
        <w:rPr>
          <w:rFonts w:ascii="Times New Roman" w:hAnsi="Times New Roman" w:cs="Times New Roman"/>
          <w:b/>
          <w:bCs/>
          <w:color w:val="000000" w:themeColor="text1"/>
          <w:sz w:val="24"/>
          <w:szCs w:val="24"/>
        </w:rPr>
        <w:t xml:space="preserve"> ORÇAMENTÁRIA</w:t>
      </w:r>
    </w:p>
    <w:p w14:paraId="78300B78" w14:textId="5E72D413" w:rsidR="00071A98" w:rsidRDefault="00071A98" w:rsidP="004914C3">
      <w:pPr>
        <w:spacing w:before="0" w:after="0"/>
        <w:ind w:firstLine="72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8.1. Os recursos orçamentários para fazer frente às despesas da presente contratação, correrão por conta da seguinte dotação orçamentária: </w:t>
      </w:r>
    </w:p>
    <w:p w14:paraId="763ECC78" w14:textId="77777777" w:rsidR="007F21DC" w:rsidRPr="004914C3" w:rsidRDefault="007F21DC" w:rsidP="004914C3">
      <w:pPr>
        <w:spacing w:before="0" w:after="0"/>
        <w:ind w:firstLine="720"/>
        <w:rPr>
          <w:rFonts w:ascii="Times New Roman" w:hAnsi="Times New Roman" w:cs="Times New Roman"/>
          <w:color w:val="000000" w:themeColor="text1"/>
          <w:sz w:val="24"/>
          <w:szCs w:val="24"/>
        </w:rPr>
      </w:pPr>
    </w:p>
    <w:p w14:paraId="03166C8C" w14:textId="4B81A059" w:rsidR="00DA7E5E" w:rsidRPr="004914C3" w:rsidRDefault="00071A98" w:rsidP="004914C3">
      <w:pPr>
        <w:spacing w:before="0" w:after="0"/>
        <w:ind w:left="567" w:firstLine="0"/>
        <w:jc w:val="lef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Cód.</w:t>
      </w:r>
      <w:r w:rsidR="009B19D5" w:rsidRPr="004914C3">
        <w:rPr>
          <w:rFonts w:ascii="Times New Roman" w:hAnsi="Times New Roman" w:cs="Times New Roman"/>
          <w:color w:val="000000" w:themeColor="text1"/>
          <w:sz w:val="24"/>
          <w:szCs w:val="24"/>
        </w:rPr>
        <w:t>142</w:t>
      </w:r>
      <w:r w:rsidRPr="004914C3">
        <w:rPr>
          <w:rFonts w:ascii="Times New Roman" w:hAnsi="Times New Roman" w:cs="Times New Roman"/>
          <w:color w:val="000000" w:themeColor="text1"/>
          <w:sz w:val="24"/>
          <w:szCs w:val="24"/>
        </w:rPr>
        <w:t>, recurso.540.                                                                                                                          Órgão: 08 Secretaria Municipal de Educação.                                                                                    Unidade: 0</w:t>
      </w:r>
      <w:r w:rsidR="009B19D5" w:rsidRPr="004914C3">
        <w:rPr>
          <w:rFonts w:ascii="Times New Roman" w:hAnsi="Times New Roman" w:cs="Times New Roman"/>
          <w:color w:val="000000" w:themeColor="text1"/>
          <w:sz w:val="24"/>
          <w:szCs w:val="24"/>
        </w:rPr>
        <w:t>1</w:t>
      </w:r>
      <w:r w:rsidRPr="004914C3">
        <w:rPr>
          <w:rFonts w:ascii="Times New Roman" w:hAnsi="Times New Roman" w:cs="Times New Roman"/>
          <w:color w:val="000000" w:themeColor="text1"/>
          <w:sz w:val="24"/>
          <w:szCs w:val="24"/>
        </w:rPr>
        <w:t xml:space="preserve"> – Manutenção </w:t>
      </w:r>
      <w:r w:rsidR="009B19D5" w:rsidRPr="004914C3">
        <w:rPr>
          <w:rFonts w:ascii="Times New Roman" w:hAnsi="Times New Roman" w:cs="Times New Roman"/>
          <w:color w:val="000000" w:themeColor="text1"/>
          <w:sz w:val="24"/>
          <w:szCs w:val="24"/>
        </w:rPr>
        <w:t>da Secretaria de Educação - SME</w:t>
      </w:r>
      <w:r w:rsidRPr="004914C3">
        <w:rPr>
          <w:rFonts w:ascii="Times New Roman" w:hAnsi="Times New Roman" w:cs="Times New Roman"/>
          <w:color w:val="000000" w:themeColor="text1"/>
          <w:sz w:val="24"/>
          <w:szCs w:val="24"/>
        </w:rPr>
        <w:t xml:space="preserve">                                            </w:t>
      </w:r>
    </w:p>
    <w:p w14:paraId="6634DFBF" w14:textId="5F67B4DC" w:rsidR="00071A98" w:rsidRPr="004914C3" w:rsidRDefault="00071A98" w:rsidP="004914C3">
      <w:pPr>
        <w:spacing w:before="0" w:after="0"/>
        <w:ind w:left="567" w:firstLine="0"/>
        <w:jc w:val="left"/>
        <w:rPr>
          <w:rFonts w:ascii="Times New Roman" w:hAnsi="Times New Roman" w:cs="Times New Roman"/>
          <w:color w:val="000000" w:themeColor="text1"/>
          <w:sz w:val="24"/>
          <w:szCs w:val="24"/>
        </w:rPr>
      </w:pPr>
      <w:proofErr w:type="spellStart"/>
      <w:r w:rsidRPr="004914C3">
        <w:rPr>
          <w:rFonts w:ascii="Times New Roman" w:hAnsi="Times New Roman" w:cs="Times New Roman"/>
          <w:color w:val="000000" w:themeColor="text1"/>
          <w:sz w:val="24"/>
          <w:szCs w:val="24"/>
        </w:rPr>
        <w:t>Proj</w:t>
      </w:r>
      <w:proofErr w:type="spellEnd"/>
      <w:r w:rsidRPr="004914C3">
        <w:rPr>
          <w:rFonts w:ascii="Times New Roman" w:hAnsi="Times New Roman" w:cs="Times New Roman"/>
          <w:color w:val="000000" w:themeColor="text1"/>
          <w:sz w:val="24"/>
          <w:szCs w:val="24"/>
        </w:rPr>
        <w:t>/Ativ.: 2.02</w:t>
      </w:r>
      <w:r w:rsidR="009B19D5" w:rsidRPr="004914C3">
        <w:rPr>
          <w:rFonts w:ascii="Times New Roman" w:hAnsi="Times New Roman" w:cs="Times New Roman"/>
          <w:color w:val="000000" w:themeColor="text1"/>
          <w:sz w:val="24"/>
          <w:szCs w:val="24"/>
        </w:rPr>
        <w:t>0 Treinamento e capacitação de recursos humanos</w:t>
      </w:r>
    </w:p>
    <w:p w14:paraId="1578849F" w14:textId="6569113A" w:rsidR="00071A98" w:rsidRDefault="009B19D5" w:rsidP="004914C3">
      <w:pPr>
        <w:spacing w:before="0" w:after="0"/>
        <w:ind w:left="567" w:firstLine="0"/>
        <w:jc w:val="left"/>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3</w:t>
      </w:r>
      <w:r w:rsidR="00071A98" w:rsidRPr="004914C3">
        <w:rPr>
          <w:rFonts w:ascii="Times New Roman" w:hAnsi="Times New Roman" w:cs="Times New Roman"/>
          <w:color w:val="000000" w:themeColor="text1"/>
          <w:sz w:val="24"/>
          <w:szCs w:val="24"/>
        </w:rPr>
        <w:t>.</w:t>
      </w:r>
      <w:r w:rsidRPr="004914C3">
        <w:rPr>
          <w:rFonts w:ascii="Times New Roman" w:hAnsi="Times New Roman" w:cs="Times New Roman"/>
          <w:color w:val="000000" w:themeColor="text1"/>
          <w:sz w:val="24"/>
          <w:szCs w:val="24"/>
        </w:rPr>
        <w:t>3</w:t>
      </w:r>
      <w:r w:rsidR="00071A98" w:rsidRPr="004914C3">
        <w:rPr>
          <w:rFonts w:ascii="Times New Roman" w:hAnsi="Times New Roman" w:cs="Times New Roman"/>
          <w:color w:val="000000" w:themeColor="text1"/>
          <w:sz w:val="24"/>
          <w:szCs w:val="24"/>
        </w:rPr>
        <w:t>.90.</w:t>
      </w:r>
      <w:r w:rsidRPr="004914C3">
        <w:rPr>
          <w:rFonts w:ascii="Times New Roman" w:hAnsi="Times New Roman" w:cs="Times New Roman"/>
          <w:color w:val="000000" w:themeColor="text1"/>
          <w:sz w:val="24"/>
          <w:szCs w:val="24"/>
        </w:rPr>
        <w:t>39</w:t>
      </w:r>
      <w:r w:rsidR="00071A98" w:rsidRPr="004914C3">
        <w:rPr>
          <w:rFonts w:ascii="Times New Roman" w:hAnsi="Times New Roman" w:cs="Times New Roman"/>
          <w:color w:val="000000" w:themeColor="text1"/>
          <w:sz w:val="24"/>
          <w:szCs w:val="24"/>
        </w:rPr>
        <w:t xml:space="preserve">.00.00.00.00 0540 </w:t>
      </w:r>
      <w:r w:rsidRPr="004914C3">
        <w:rPr>
          <w:rFonts w:ascii="Times New Roman" w:hAnsi="Times New Roman" w:cs="Times New Roman"/>
          <w:color w:val="000000" w:themeColor="text1"/>
          <w:sz w:val="24"/>
          <w:szCs w:val="24"/>
        </w:rPr>
        <w:t xml:space="preserve">Outros serviços de </w:t>
      </w:r>
      <w:proofErr w:type="spellStart"/>
      <w:r w:rsidRPr="004914C3">
        <w:rPr>
          <w:rFonts w:ascii="Times New Roman" w:hAnsi="Times New Roman" w:cs="Times New Roman"/>
          <w:color w:val="000000" w:themeColor="text1"/>
          <w:sz w:val="24"/>
          <w:szCs w:val="24"/>
        </w:rPr>
        <w:t>terceiro</w:t>
      </w:r>
      <w:proofErr w:type="spellEnd"/>
      <w:r w:rsidRPr="004914C3">
        <w:rPr>
          <w:rFonts w:ascii="Times New Roman" w:hAnsi="Times New Roman" w:cs="Times New Roman"/>
          <w:color w:val="000000" w:themeColor="text1"/>
          <w:sz w:val="24"/>
          <w:szCs w:val="24"/>
        </w:rPr>
        <w:t xml:space="preserve"> Pessoa Jurídica</w:t>
      </w:r>
      <w:r w:rsidR="00071A98" w:rsidRPr="004914C3">
        <w:rPr>
          <w:rFonts w:ascii="Times New Roman" w:hAnsi="Times New Roman" w:cs="Times New Roman"/>
          <w:color w:val="000000" w:themeColor="text1"/>
          <w:sz w:val="24"/>
          <w:szCs w:val="24"/>
        </w:rPr>
        <w:t>.</w:t>
      </w:r>
    </w:p>
    <w:p w14:paraId="0AC6BD3C" w14:textId="77777777" w:rsidR="007F21DC" w:rsidRPr="004914C3" w:rsidRDefault="007F21DC" w:rsidP="004914C3">
      <w:pPr>
        <w:spacing w:before="0" w:after="0"/>
        <w:ind w:left="567" w:firstLine="0"/>
        <w:jc w:val="left"/>
        <w:rPr>
          <w:rFonts w:ascii="Times New Roman" w:hAnsi="Times New Roman" w:cs="Times New Roman"/>
          <w:color w:val="000000" w:themeColor="text1"/>
          <w:sz w:val="24"/>
          <w:szCs w:val="24"/>
        </w:rPr>
      </w:pPr>
    </w:p>
    <w:p w14:paraId="612F04D4" w14:textId="5B00560D" w:rsidR="009B19D5" w:rsidRPr="004914C3" w:rsidRDefault="009B19D5" w:rsidP="004914C3">
      <w:pPr>
        <w:keepNext/>
        <w:spacing w:before="0" w:after="0"/>
        <w:rPr>
          <w:rFonts w:ascii="Times New Roman" w:hAnsi="Times New Roman" w:cs="Times New Roman"/>
          <w:b/>
          <w:bCs/>
          <w:color w:val="000000" w:themeColor="text1"/>
          <w:sz w:val="24"/>
          <w:szCs w:val="24"/>
        </w:rPr>
      </w:pPr>
      <w:r w:rsidRPr="004914C3">
        <w:rPr>
          <w:rFonts w:ascii="Times New Roman" w:hAnsi="Times New Roman" w:cs="Times New Roman"/>
          <w:b/>
          <w:bCs/>
          <w:color w:val="000000" w:themeColor="text1"/>
          <w:sz w:val="24"/>
          <w:szCs w:val="24"/>
        </w:rPr>
        <w:t xml:space="preserve">09. </w:t>
      </w:r>
      <w:r w:rsidR="007F21DC" w:rsidRPr="004914C3">
        <w:rPr>
          <w:rFonts w:ascii="Times New Roman" w:hAnsi="Times New Roman" w:cs="Times New Roman"/>
          <w:b/>
          <w:bCs/>
          <w:color w:val="000000" w:themeColor="text1"/>
          <w:sz w:val="24"/>
          <w:szCs w:val="24"/>
        </w:rPr>
        <w:t>PENALIDADES</w:t>
      </w:r>
    </w:p>
    <w:p w14:paraId="053D281E"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9.1 O licitante ou o contratado será responsabilizado administrativamente pelas seguintes infrações:</w:t>
      </w:r>
    </w:p>
    <w:p w14:paraId="1638C012"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 dar causa à inexecução parcial do contrato;</w:t>
      </w:r>
    </w:p>
    <w:p w14:paraId="1A2D3CB9"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b) dar causa à inexecução parcial do contrato que cause grave dano à Administração, ao funcionamento dos serviços públicos ou ao interesse coletivo;</w:t>
      </w:r>
    </w:p>
    <w:p w14:paraId="547F31F0"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c) dar causa à inexecução total do contrato;</w:t>
      </w:r>
    </w:p>
    <w:p w14:paraId="2EABAEE3"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d) deixar de entregar a documentação exigida para o certame;</w:t>
      </w:r>
    </w:p>
    <w:p w14:paraId="0B61071F"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e) não manter a proposta, salvo em decorrência de fato superveniente devidamente justificado;</w:t>
      </w:r>
    </w:p>
    <w:p w14:paraId="245ADCC5"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f) não celebrar o contrato ou não entregar a documentação exigida para a contratação, quando convocado dentro do prazo de validade de sua proposta;</w:t>
      </w:r>
    </w:p>
    <w:p w14:paraId="4CD4475C"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g) ensejar o retardamento da execução ou da entrega do objeto da licitação sem motivo justificado;</w:t>
      </w:r>
    </w:p>
    <w:p w14:paraId="06C26D71"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h) apresentar declaração ou documentação falsa exigida para o certame ou prestar declaração falsa durante a licitação ou a execução do contrato;</w:t>
      </w:r>
    </w:p>
    <w:p w14:paraId="6BED336F"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i) fraudar a licitação ou praticar ato fraudulento na execução do contrato;</w:t>
      </w:r>
    </w:p>
    <w:p w14:paraId="05DB09B0"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j) comportar-se de modo inidôneo ou cometer fraude de qualquer natureza;</w:t>
      </w:r>
    </w:p>
    <w:p w14:paraId="3F0F48D4"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l) praticar atos ilícitos com vistas a frustrar os objetivos da licitação;</w:t>
      </w:r>
    </w:p>
    <w:p w14:paraId="4869C714"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m) praticar ato lesivo previsto no art. 5º da Lei nº 12.846, de 1º de agosto de 2013.</w:t>
      </w:r>
    </w:p>
    <w:p w14:paraId="1D0730D8"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lastRenderedPageBreak/>
        <w:t>9.2 Serão aplicadas ao responsável pelas infrações administrativas previstas no item 9.1 deste edital as seguintes sanções:</w:t>
      </w:r>
    </w:p>
    <w:p w14:paraId="37E99B7F"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 advertência;</w:t>
      </w:r>
    </w:p>
    <w:p w14:paraId="17FF267D"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b) multa de no mínimo 0,5% (cinco décimos por cento) e máximo de 30% (trinta por cento) do valor do objeto licitado ou contratado;</w:t>
      </w:r>
    </w:p>
    <w:p w14:paraId="32744A99"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c) impedimento de licitar e contratar, no âmbito da Administração Pública direta e indireta do órgão licitante, pelo prazo máximo de 3 (três) anos.</w:t>
      </w:r>
    </w:p>
    <w:p w14:paraId="325EAA79"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d) declaração de inidoneidade para licitar ou contratar no âmbito da Administração Pública direta e indireta de todos os entes federativos, pel</w:t>
      </w:r>
      <w:bookmarkStart w:id="7" w:name="_GoBack"/>
      <w:bookmarkEnd w:id="7"/>
      <w:r w:rsidRPr="004914C3">
        <w:rPr>
          <w:rFonts w:ascii="Times New Roman" w:hAnsi="Times New Roman" w:cs="Times New Roman"/>
          <w:color w:val="000000" w:themeColor="text1"/>
          <w:sz w:val="24"/>
          <w:szCs w:val="24"/>
        </w:rPr>
        <w:t>o prazo mínimo de 3 (três) anos e máximo de 6 (seis) anos.</w:t>
      </w:r>
    </w:p>
    <w:p w14:paraId="74BEA418"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9.3 A pena de multa poderá aplicada cumulativamente com </w:t>
      </w:r>
      <w:proofErr w:type="gramStart"/>
      <w:r w:rsidRPr="004914C3">
        <w:rPr>
          <w:rFonts w:ascii="Times New Roman" w:hAnsi="Times New Roman" w:cs="Times New Roman"/>
          <w:color w:val="000000" w:themeColor="text1"/>
          <w:sz w:val="24"/>
          <w:szCs w:val="24"/>
        </w:rPr>
        <w:t>as demais sansões</w:t>
      </w:r>
      <w:proofErr w:type="gramEnd"/>
      <w:r w:rsidRPr="004914C3">
        <w:rPr>
          <w:rFonts w:ascii="Times New Roman" w:hAnsi="Times New Roman" w:cs="Times New Roman"/>
          <w:color w:val="000000" w:themeColor="text1"/>
          <w:sz w:val="24"/>
          <w:szCs w:val="24"/>
        </w:rPr>
        <w:t>.</w:t>
      </w:r>
    </w:p>
    <w:p w14:paraId="50AA1924"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9.4 A aplicação de multa de mora não impedirá que a Administração a converta em compensatória e promova a extinção unilateral do contrato com a aplicação cumulada de outras sanções.</w:t>
      </w:r>
    </w:p>
    <w:p w14:paraId="28934DA0"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9.5 Se a multa aplicada e as indenizações cabíveis forem superiores ao valor de pagamento eventualmente devido pela Administração ao contratado, além da perda desse valor, a diferença será descontada da garantia prestada ou será cobrada administrativa e judicialmente.</w:t>
      </w:r>
    </w:p>
    <w:p w14:paraId="3615BAE8"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9.6 A aplicação das sanções previstas neste edital não exclui, em hipótese alguma, a obrigação de reparação integral do dano causado à Administração Pública.</w:t>
      </w:r>
    </w:p>
    <w:p w14:paraId="7AB03091"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9.7 Na aplicação da sanção de advertência, o fiscal notificará o contratado das irregularidades identificadas e lhe oportunizará a correção ou a defesa escrita no prazo de 5 dias úteis. Apresentada defesa, o gestor decidirá pela aplicação ou não da sanção, ou poderá ampliar o prazo para correção do problema caso a defesa escrita demonstra a impossibilidade de concluir em 5 dias.</w:t>
      </w:r>
    </w:p>
    <w:p w14:paraId="54442628"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9.8 Na aplicação da sanção de multa o fiscal notificará o contratado, indicando o valor exato da multa e as razões que levaram a sua fixação e dimensionamento, para que efetue o pagamento ou apresente defesa escrita no prazo de 15 dias úteis, contados da intimação. Apresentada defesa, o gestor decidirá pela manutenção da multa, pela redução do valor ou pela sua inaplicabilidade.</w:t>
      </w:r>
    </w:p>
    <w:p w14:paraId="5578B38F"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9.9 Para aplicação das penas de impedimento de licitar e declaração de inidoneidade será aberto processo de responsabilização, na forma da Lei Municipal 4.117/2022 e art. 158 da Lei 14.133/2021.</w:t>
      </w:r>
    </w:p>
    <w:p w14:paraId="128D456D"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9.10 Na hipótese de deferimento de pedido de produção de novas provas ou de juntada de provas julgadas indispensáveis pela comissão, o licitante ou o contratado poderá apresentar alegações finais no prazo de 15 (quinze) dias úteis, contado da data da intimação. No caso de advertência, o prazo de será reduzido para 5 dias úteis.</w:t>
      </w:r>
    </w:p>
    <w:p w14:paraId="50AD1D38"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9.11 Serão indeferidas pela comissão, mediante decisão fundamentada, provas ilícitas, impertinentes, desnecessárias, protelatórias ou intempestivas.</w:t>
      </w:r>
    </w:p>
    <w:p w14:paraId="1C46D725"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 xml:space="preserve">9.12 A personalidade jurídica poderá ser desconsiderada sempre que utilizada com abuso do direito para facilitar, encobrir ou dissimular a prática dos atos ilícitos previstos </w:t>
      </w:r>
      <w:r w:rsidRPr="004914C3">
        <w:rPr>
          <w:rFonts w:ascii="Times New Roman" w:hAnsi="Times New Roman" w:cs="Times New Roman"/>
          <w:color w:val="000000" w:themeColor="text1"/>
          <w:sz w:val="24"/>
          <w:szCs w:val="24"/>
        </w:rPr>
        <w:lastRenderedPageBreak/>
        <w:t>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4B86C33"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9.13 É admitida a reabilitação do licitante ou contratado perante a própria autoridade que aplicou a penalidade, exigidos, cumulativamente:</w:t>
      </w:r>
    </w:p>
    <w:p w14:paraId="121BBE7E"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a) reparação integral do dano causado à Administração Pública;</w:t>
      </w:r>
    </w:p>
    <w:p w14:paraId="4D6792B5"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b) pagamento da multa;</w:t>
      </w:r>
    </w:p>
    <w:p w14:paraId="197406AB"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c) transcurso do prazo mínimo de 1 (um) ano da aplicação da penalidade, no caso de impedimento de licitar e contratar, ou de 3 (três) anos da aplicação da penalidade, no caso de declaração de inidoneidade;</w:t>
      </w:r>
    </w:p>
    <w:p w14:paraId="13308A97"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d) cumprimento das condições de reabilitação definidas no ato punitivo;</w:t>
      </w:r>
    </w:p>
    <w:p w14:paraId="48418CBC" w14:textId="77777777" w:rsidR="009B19D5" w:rsidRPr="004914C3" w:rsidRDefault="009B19D5" w:rsidP="004914C3">
      <w:pPr>
        <w:spacing w:before="0" w:after="0"/>
        <w:rPr>
          <w:rFonts w:ascii="Times New Roman" w:hAnsi="Times New Roman" w:cs="Times New Roman"/>
          <w:color w:val="000000" w:themeColor="text1"/>
          <w:sz w:val="24"/>
          <w:szCs w:val="24"/>
        </w:rPr>
      </w:pPr>
      <w:r w:rsidRPr="004914C3">
        <w:rPr>
          <w:rFonts w:ascii="Times New Roman" w:hAnsi="Times New Roman" w:cs="Times New Roman"/>
          <w:color w:val="000000" w:themeColor="text1"/>
          <w:sz w:val="24"/>
          <w:szCs w:val="24"/>
        </w:rPr>
        <w:t>e) análise jurídica prévia, com posicionamento conclusivo quanto ao cumprimento dos requisitos definidos neste artigo.</w:t>
      </w:r>
    </w:p>
    <w:p w14:paraId="1B907620" w14:textId="77777777" w:rsidR="009B19D5" w:rsidRPr="004914C3" w:rsidRDefault="009B19D5" w:rsidP="004914C3">
      <w:pPr>
        <w:spacing w:before="0" w:after="0"/>
        <w:ind w:left="567" w:firstLine="0"/>
        <w:jc w:val="left"/>
        <w:rPr>
          <w:rFonts w:ascii="Times New Roman" w:hAnsi="Times New Roman" w:cs="Times New Roman"/>
          <w:color w:val="000000" w:themeColor="text1"/>
          <w:sz w:val="24"/>
          <w:szCs w:val="24"/>
        </w:rPr>
      </w:pPr>
    </w:p>
    <w:p w14:paraId="4B848042" w14:textId="723DAFF3" w:rsidR="00071A98" w:rsidRPr="004914C3" w:rsidRDefault="009B19D5" w:rsidP="004914C3">
      <w:pPr>
        <w:keepNext/>
        <w:spacing w:before="0" w:after="0"/>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10</w:t>
      </w:r>
      <w:r w:rsidR="00071A98" w:rsidRPr="004914C3">
        <w:rPr>
          <w:rFonts w:ascii="Times New Roman" w:eastAsia="Calibri" w:hAnsi="Times New Roman" w:cs="Times New Roman"/>
          <w:b/>
          <w:color w:val="000000" w:themeColor="text1"/>
          <w:sz w:val="24"/>
          <w:szCs w:val="24"/>
        </w:rPr>
        <w:t>. Critério da Seleção do Fornecedor</w:t>
      </w:r>
    </w:p>
    <w:p w14:paraId="35393C2B" w14:textId="0270D35B" w:rsidR="00071A98" w:rsidRPr="004914C3" w:rsidRDefault="009B19D5" w:rsidP="004914C3">
      <w:pPr>
        <w:spacing w:before="0" w:after="0"/>
        <w:rPr>
          <w:rFonts w:ascii="Times New Roman" w:eastAsia="Calibri" w:hAnsi="Times New Roman" w:cs="Times New Roman"/>
          <w:bCs/>
          <w:color w:val="000000" w:themeColor="text1"/>
          <w:sz w:val="24"/>
          <w:szCs w:val="24"/>
        </w:rPr>
      </w:pPr>
      <w:r w:rsidRPr="004914C3">
        <w:rPr>
          <w:rFonts w:ascii="Times New Roman" w:eastAsia="Calibri" w:hAnsi="Times New Roman" w:cs="Times New Roman"/>
          <w:bCs/>
          <w:color w:val="000000" w:themeColor="text1"/>
          <w:sz w:val="24"/>
          <w:szCs w:val="24"/>
        </w:rPr>
        <w:t xml:space="preserve">10.1. </w:t>
      </w:r>
      <w:r w:rsidR="00384544">
        <w:rPr>
          <w:rFonts w:ascii="Times New Roman" w:eastAsia="Calibri" w:hAnsi="Times New Roman" w:cs="Times New Roman"/>
          <w:bCs/>
          <w:color w:val="000000" w:themeColor="text1"/>
          <w:sz w:val="24"/>
          <w:szCs w:val="24"/>
        </w:rPr>
        <w:t>A seleção do fornecedor se dará mediante Inexigibilidade de Licitação, Menor Preço por item, em decorrência da notória especialização da empresa e dos palestrantes.</w:t>
      </w:r>
    </w:p>
    <w:p w14:paraId="6FC60F71" w14:textId="77777777" w:rsidR="00071A98" w:rsidRPr="004914C3" w:rsidRDefault="00071A98" w:rsidP="004914C3">
      <w:pPr>
        <w:spacing w:before="0" w:after="0"/>
        <w:rPr>
          <w:rFonts w:ascii="Times New Roman" w:eastAsia="Calibri" w:hAnsi="Times New Roman" w:cs="Times New Roman"/>
          <w:bCs/>
          <w:color w:val="000000" w:themeColor="text1"/>
          <w:sz w:val="24"/>
          <w:szCs w:val="24"/>
        </w:rPr>
      </w:pPr>
    </w:p>
    <w:p w14:paraId="1C4B4961" w14:textId="2CC41A62" w:rsidR="00071A98" w:rsidRPr="004914C3" w:rsidRDefault="00071A98" w:rsidP="004914C3">
      <w:pPr>
        <w:spacing w:before="0" w:after="0"/>
        <w:jc w:val="right"/>
        <w:rPr>
          <w:rFonts w:ascii="Times New Roman" w:eastAsia="Calibri" w:hAnsi="Times New Roman" w:cs="Times New Roman"/>
          <w:b/>
          <w:color w:val="000000" w:themeColor="text1"/>
          <w:sz w:val="24"/>
          <w:szCs w:val="24"/>
        </w:rPr>
      </w:pPr>
      <w:r w:rsidRPr="004914C3">
        <w:rPr>
          <w:rFonts w:ascii="Times New Roman" w:eastAsia="Calibri" w:hAnsi="Times New Roman" w:cs="Times New Roman"/>
          <w:b/>
          <w:color w:val="000000" w:themeColor="text1"/>
          <w:sz w:val="24"/>
          <w:szCs w:val="24"/>
        </w:rPr>
        <w:t>São Jerônimo, 2</w:t>
      </w:r>
      <w:r w:rsidR="002A4466">
        <w:rPr>
          <w:rFonts w:ascii="Times New Roman" w:eastAsia="Calibri" w:hAnsi="Times New Roman" w:cs="Times New Roman"/>
          <w:b/>
          <w:color w:val="000000" w:themeColor="text1"/>
          <w:sz w:val="24"/>
          <w:szCs w:val="24"/>
        </w:rPr>
        <w:t>3</w:t>
      </w:r>
      <w:r w:rsidRPr="004914C3">
        <w:rPr>
          <w:rFonts w:ascii="Times New Roman" w:eastAsia="Calibri" w:hAnsi="Times New Roman" w:cs="Times New Roman"/>
          <w:b/>
          <w:color w:val="000000" w:themeColor="text1"/>
          <w:sz w:val="24"/>
          <w:szCs w:val="24"/>
        </w:rPr>
        <w:t xml:space="preserve"> de ju</w:t>
      </w:r>
      <w:r w:rsidR="004914C3" w:rsidRPr="004914C3">
        <w:rPr>
          <w:rFonts w:ascii="Times New Roman" w:eastAsia="Calibri" w:hAnsi="Times New Roman" w:cs="Times New Roman"/>
          <w:b/>
          <w:color w:val="000000" w:themeColor="text1"/>
          <w:sz w:val="24"/>
          <w:szCs w:val="24"/>
        </w:rPr>
        <w:t>l</w:t>
      </w:r>
      <w:r w:rsidRPr="004914C3">
        <w:rPr>
          <w:rFonts w:ascii="Times New Roman" w:eastAsia="Calibri" w:hAnsi="Times New Roman" w:cs="Times New Roman"/>
          <w:b/>
          <w:color w:val="000000" w:themeColor="text1"/>
          <w:sz w:val="24"/>
          <w:szCs w:val="24"/>
        </w:rPr>
        <w:t>ho de 2024.</w:t>
      </w:r>
    </w:p>
    <w:p w14:paraId="7D1F3785" w14:textId="578A5D5F" w:rsidR="004914C3" w:rsidRDefault="004914C3" w:rsidP="004914C3">
      <w:pPr>
        <w:spacing w:before="0" w:after="0"/>
        <w:jc w:val="center"/>
        <w:rPr>
          <w:rFonts w:ascii="Times New Roman" w:eastAsia="Calibri" w:hAnsi="Times New Roman" w:cs="Times New Roman"/>
          <w:color w:val="000000" w:themeColor="text1"/>
          <w:sz w:val="24"/>
          <w:szCs w:val="24"/>
        </w:rPr>
      </w:pPr>
    </w:p>
    <w:p w14:paraId="722CF2FB" w14:textId="41726F7C" w:rsidR="005D23E2" w:rsidRDefault="005D23E2" w:rsidP="004914C3">
      <w:pPr>
        <w:spacing w:before="0" w:after="0"/>
        <w:jc w:val="center"/>
        <w:rPr>
          <w:rFonts w:ascii="Times New Roman" w:eastAsia="Calibri" w:hAnsi="Times New Roman" w:cs="Times New Roman"/>
          <w:color w:val="000000" w:themeColor="text1"/>
          <w:sz w:val="24"/>
          <w:szCs w:val="24"/>
        </w:rPr>
      </w:pPr>
    </w:p>
    <w:p w14:paraId="2B7FC561" w14:textId="77777777" w:rsidR="004914C3" w:rsidRPr="004914C3" w:rsidRDefault="004914C3" w:rsidP="004914C3">
      <w:pPr>
        <w:spacing w:before="0" w:after="0"/>
        <w:jc w:val="center"/>
        <w:rPr>
          <w:rFonts w:ascii="Times New Roman" w:eastAsia="Calibri" w:hAnsi="Times New Roman" w:cs="Times New Roman"/>
          <w:color w:val="000000" w:themeColor="text1"/>
          <w:sz w:val="24"/>
          <w:szCs w:val="24"/>
        </w:rPr>
      </w:pPr>
    </w:p>
    <w:p w14:paraId="7780C296" w14:textId="77777777" w:rsidR="004914C3" w:rsidRPr="004914C3" w:rsidRDefault="004914C3" w:rsidP="004914C3">
      <w:pPr>
        <w:spacing w:before="0" w:after="0"/>
        <w:jc w:val="center"/>
        <w:rPr>
          <w:rFonts w:ascii="Times New Roman" w:eastAsia="Calibri" w:hAnsi="Times New Roman" w:cs="Times New Roman"/>
          <w:color w:val="000000" w:themeColor="text1"/>
          <w:sz w:val="24"/>
          <w:szCs w:val="24"/>
        </w:rPr>
      </w:pPr>
    </w:p>
    <w:p w14:paraId="4410782D" w14:textId="5FC3D9A0" w:rsidR="004914C3" w:rsidRPr="004914C3" w:rsidRDefault="004914C3" w:rsidP="004914C3">
      <w:pPr>
        <w:spacing w:before="0" w:after="0"/>
        <w:jc w:val="center"/>
        <w:rPr>
          <w:rFonts w:ascii="Times New Roman" w:eastAsia="Calibri" w:hAnsi="Times New Roman" w:cs="Times New Roman"/>
          <w:color w:val="000000" w:themeColor="text1"/>
          <w:sz w:val="24"/>
          <w:szCs w:val="24"/>
        </w:rPr>
      </w:pPr>
      <w:r w:rsidRPr="004914C3">
        <w:rPr>
          <w:rFonts w:ascii="Times New Roman" w:eastAsia="Calibri" w:hAnsi="Times New Roman" w:cs="Times New Roman"/>
          <w:color w:val="000000" w:themeColor="text1"/>
          <w:sz w:val="24"/>
          <w:szCs w:val="24"/>
        </w:rPr>
        <w:t>Maria Nazaré Dias Dornelles</w:t>
      </w:r>
    </w:p>
    <w:p w14:paraId="46DF2C71" w14:textId="600012D7" w:rsidR="004914C3" w:rsidRDefault="004914C3" w:rsidP="004914C3">
      <w:pPr>
        <w:spacing w:before="0" w:after="0"/>
        <w:jc w:val="center"/>
        <w:rPr>
          <w:rFonts w:ascii="Times New Roman" w:eastAsia="Calibri" w:hAnsi="Times New Roman" w:cs="Times New Roman"/>
          <w:color w:val="000000" w:themeColor="text1"/>
          <w:sz w:val="24"/>
          <w:szCs w:val="24"/>
        </w:rPr>
      </w:pPr>
      <w:r w:rsidRPr="004914C3">
        <w:rPr>
          <w:rFonts w:ascii="Times New Roman" w:eastAsia="Calibri" w:hAnsi="Times New Roman" w:cs="Times New Roman"/>
          <w:color w:val="000000" w:themeColor="text1"/>
          <w:sz w:val="24"/>
          <w:szCs w:val="24"/>
        </w:rPr>
        <w:t>Secretária de Educação</w:t>
      </w:r>
    </w:p>
    <w:p w14:paraId="7DDFBBC9" w14:textId="0B340DA0" w:rsidR="005D23E2" w:rsidRDefault="005D23E2" w:rsidP="004914C3">
      <w:pPr>
        <w:spacing w:before="0" w:after="0"/>
        <w:jc w:val="center"/>
        <w:rPr>
          <w:rFonts w:ascii="Times New Roman" w:eastAsia="Calibri" w:hAnsi="Times New Roman" w:cs="Times New Roman"/>
          <w:color w:val="000000" w:themeColor="text1"/>
          <w:sz w:val="24"/>
          <w:szCs w:val="24"/>
        </w:rPr>
      </w:pPr>
    </w:p>
    <w:p w14:paraId="66FB737D" w14:textId="77777777" w:rsidR="005D23E2" w:rsidRPr="004914C3" w:rsidRDefault="005D23E2" w:rsidP="004914C3">
      <w:pPr>
        <w:spacing w:before="0" w:after="0"/>
        <w:jc w:val="center"/>
        <w:rPr>
          <w:rFonts w:ascii="Times New Roman" w:eastAsia="Calibri" w:hAnsi="Times New Roman" w:cs="Times New Roman"/>
          <w:color w:val="000000" w:themeColor="text1"/>
          <w:sz w:val="24"/>
          <w:szCs w:val="24"/>
        </w:rPr>
      </w:pPr>
    </w:p>
    <w:p w14:paraId="7AB8B993" w14:textId="77777777" w:rsidR="004914C3" w:rsidRPr="004914C3" w:rsidRDefault="004914C3" w:rsidP="004914C3">
      <w:pPr>
        <w:spacing w:before="0" w:after="0"/>
        <w:ind w:firstLine="0"/>
        <w:jc w:val="center"/>
        <w:rPr>
          <w:rFonts w:ascii="Times New Roman" w:eastAsia="Calibri" w:hAnsi="Times New Roman" w:cs="Times New Roman"/>
          <w:color w:val="000000" w:themeColor="text1"/>
          <w:sz w:val="24"/>
          <w:szCs w:val="24"/>
        </w:rPr>
      </w:pPr>
    </w:p>
    <w:p w14:paraId="1BB42408" w14:textId="77777777" w:rsidR="004914C3" w:rsidRPr="004914C3" w:rsidRDefault="004914C3" w:rsidP="004914C3">
      <w:pPr>
        <w:spacing w:before="0" w:after="0"/>
        <w:ind w:firstLine="0"/>
        <w:jc w:val="center"/>
        <w:rPr>
          <w:rFonts w:ascii="Times New Roman" w:eastAsia="Calibri" w:hAnsi="Times New Roman" w:cs="Times New Roman"/>
          <w:color w:val="000000" w:themeColor="text1"/>
          <w:sz w:val="24"/>
          <w:szCs w:val="24"/>
        </w:rPr>
      </w:pPr>
    </w:p>
    <w:p w14:paraId="68D70279" w14:textId="77777777" w:rsidR="004914C3" w:rsidRPr="004914C3" w:rsidRDefault="004914C3" w:rsidP="004914C3">
      <w:pPr>
        <w:spacing w:before="0" w:after="0"/>
        <w:jc w:val="center"/>
        <w:rPr>
          <w:rFonts w:ascii="Times New Roman" w:eastAsia="Calibri" w:hAnsi="Times New Roman" w:cs="Times New Roman"/>
          <w:color w:val="000000" w:themeColor="text1"/>
          <w:sz w:val="24"/>
          <w:szCs w:val="24"/>
        </w:rPr>
      </w:pPr>
      <w:r w:rsidRPr="004914C3">
        <w:rPr>
          <w:rFonts w:ascii="Times New Roman" w:eastAsia="Calibri" w:hAnsi="Times New Roman" w:cs="Times New Roman"/>
          <w:color w:val="000000" w:themeColor="text1"/>
          <w:sz w:val="24"/>
          <w:szCs w:val="24"/>
        </w:rPr>
        <w:t>Cláudio Antônio dos Santos Prates</w:t>
      </w:r>
    </w:p>
    <w:p w14:paraId="1B86C54F" w14:textId="48CB3A1F" w:rsidR="004914C3" w:rsidRDefault="004914C3" w:rsidP="004914C3">
      <w:pPr>
        <w:spacing w:before="0" w:after="0"/>
        <w:jc w:val="center"/>
        <w:rPr>
          <w:rFonts w:ascii="Times New Roman" w:eastAsia="Calibri" w:hAnsi="Times New Roman" w:cs="Times New Roman"/>
          <w:color w:val="000000" w:themeColor="text1"/>
          <w:sz w:val="24"/>
          <w:szCs w:val="24"/>
        </w:rPr>
      </w:pPr>
      <w:r w:rsidRPr="004914C3">
        <w:rPr>
          <w:rFonts w:ascii="Times New Roman" w:eastAsia="Calibri" w:hAnsi="Times New Roman" w:cs="Times New Roman"/>
          <w:color w:val="000000" w:themeColor="text1"/>
          <w:sz w:val="24"/>
          <w:szCs w:val="24"/>
        </w:rPr>
        <w:t>Fiscal Técnico</w:t>
      </w:r>
    </w:p>
    <w:p w14:paraId="3781A482" w14:textId="0390E2A0" w:rsidR="005D23E2" w:rsidRDefault="005D23E2" w:rsidP="004914C3">
      <w:pPr>
        <w:spacing w:before="0" w:after="0"/>
        <w:jc w:val="center"/>
        <w:rPr>
          <w:rFonts w:ascii="Times New Roman" w:eastAsia="Calibri" w:hAnsi="Times New Roman" w:cs="Times New Roman"/>
          <w:color w:val="000000" w:themeColor="text1"/>
          <w:sz w:val="24"/>
          <w:szCs w:val="24"/>
        </w:rPr>
      </w:pPr>
    </w:p>
    <w:p w14:paraId="67771F7E" w14:textId="77777777" w:rsidR="005D23E2" w:rsidRPr="004914C3" w:rsidRDefault="005D23E2" w:rsidP="004914C3">
      <w:pPr>
        <w:spacing w:before="0" w:after="0"/>
        <w:jc w:val="center"/>
        <w:rPr>
          <w:rFonts w:ascii="Times New Roman" w:eastAsia="Calibri" w:hAnsi="Times New Roman" w:cs="Times New Roman"/>
          <w:color w:val="000000" w:themeColor="text1"/>
          <w:sz w:val="24"/>
          <w:szCs w:val="24"/>
        </w:rPr>
      </w:pPr>
    </w:p>
    <w:p w14:paraId="1C4C2A03" w14:textId="77777777" w:rsidR="004914C3" w:rsidRPr="004914C3" w:rsidRDefault="004914C3" w:rsidP="004914C3">
      <w:pPr>
        <w:spacing w:before="0" w:after="0"/>
        <w:ind w:firstLine="0"/>
        <w:jc w:val="center"/>
        <w:rPr>
          <w:rFonts w:ascii="Times New Roman" w:eastAsia="Calibri" w:hAnsi="Times New Roman" w:cs="Times New Roman"/>
          <w:color w:val="000000" w:themeColor="text1"/>
          <w:sz w:val="24"/>
          <w:szCs w:val="24"/>
        </w:rPr>
      </w:pPr>
    </w:p>
    <w:p w14:paraId="30F4856A" w14:textId="77777777" w:rsidR="004914C3" w:rsidRPr="004914C3" w:rsidRDefault="004914C3" w:rsidP="004914C3">
      <w:pPr>
        <w:spacing w:before="0" w:after="0"/>
        <w:jc w:val="center"/>
        <w:rPr>
          <w:rFonts w:ascii="Times New Roman" w:eastAsia="Calibri" w:hAnsi="Times New Roman" w:cs="Times New Roman"/>
          <w:color w:val="000000" w:themeColor="text1"/>
          <w:sz w:val="24"/>
          <w:szCs w:val="24"/>
        </w:rPr>
      </w:pPr>
      <w:r w:rsidRPr="004914C3">
        <w:rPr>
          <w:rFonts w:ascii="Times New Roman" w:eastAsia="Calibri" w:hAnsi="Times New Roman" w:cs="Times New Roman"/>
          <w:color w:val="000000" w:themeColor="text1"/>
          <w:sz w:val="24"/>
          <w:szCs w:val="24"/>
        </w:rPr>
        <w:t xml:space="preserve">Julie </w:t>
      </w:r>
      <w:proofErr w:type="spellStart"/>
      <w:r w:rsidRPr="004914C3">
        <w:rPr>
          <w:rFonts w:ascii="Times New Roman" w:eastAsia="Calibri" w:hAnsi="Times New Roman" w:cs="Times New Roman"/>
          <w:color w:val="000000" w:themeColor="text1"/>
          <w:sz w:val="24"/>
          <w:szCs w:val="24"/>
        </w:rPr>
        <w:t>Vist</w:t>
      </w:r>
      <w:proofErr w:type="spellEnd"/>
    </w:p>
    <w:p w14:paraId="2FAF028F" w14:textId="77777777" w:rsidR="004914C3" w:rsidRPr="004914C3" w:rsidRDefault="004914C3" w:rsidP="004914C3">
      <w:pPr>
        <w:spacing w:before="0" w:after="0"/>
        <w:jc w:val="center"/>
        <w:rPr>
          <w:rFonts w:ascii="Times New Roman" w:eastAsia="Calibri" w:hAnsi="Times New Roman" w:cs="Times New Roman"/>
          <w:color w:val="000000" w:themeColor="text1"/>
          <w:sz w:val="24"/>
          <w:szCs w:val="24"/>
        </w:rPr>
      </w:pPr>
      <w:r w:rsidRPr="004914C3">
        <w:rPr>
          <w:rFonts w:ascii="Times New Roman" w:eastAsia="Calibri" w:hAnsi="Times New Roman" w:cs="Times New Roman"/>
          <w:color w:val="000000" w:themeColor="text1"/>
          <w:sz w:val="24"/>
          <w:szCs w:val="24"/>
        </w:rPr>
        <w:t>Fiscal Administrativo</w:t>
      </w:r>
    </w:p>
    <w:p w14:paraId="44743627" w14:textId="144B278A" w:rsidR="009F4F31" w:rsidRDefault="004914C3" w:rsidP="007F21DC">
      <w:pPr>
        <w:spacing w:before="0" w:after="0"/>
        <w:ind w:firstLine="0"/>
        <w:jc w:val="center"/>
        <w:rPr>
          <w:rFonts w:ascii="Times New Roman" w:eastAsia="Calibri" w:hAnsi="Times New Roman" w:cs="Times New Roman"/>
          <w:color w:val="000000" w:themeColor="text1"/>
          <w:sz w:val="24"/>
          <w:szCs w:val="24"/>
        </w:rPr>
      </w:pPr>
      <w:r w:rsidRPr="004914C3">
        <w:rPr>
          <w:rFonts w:ascii="Times New Roman" w:eastAsia="Calibri" w:hAnsi="Times New Roman" w:cs="Times New Roman"/>
          <w:color w:val="000000" w:themeColor="text1"/>
          <w:sz w:val="24"/>
          <w:szCs w:val="24"/>
        </w:rPr>
        <w:t>Autora do Termo de Referência</w:t>
      </w:r>
    </w:p>
    <w:p w14:paraId="4CD70719" w14:textId="36F6B4B5" w:rsidR="00DF788C" w:rsidRPr="00DB1C7C" w:rsidRDefault="009F4F31" w:rsidP="009F249A">
      <w:pPr>
        <w:jc w:val="center"/>
        <w:rPr>
          <w:b/>
          <w:bCs/>
          <w:color w:val="000000"/>
          <w:u w:val="single"/>
        </w:rPr>
      </w:pPr>
      <w:r>
        <w:rPr>
          <w:rFonts w:ascii="Times New Roman" w:eastAsia="Calibri" w:hAnsi="Times New Roman" w:cs="Times New Roman"/>
          <w:color w:val="000000" w:themeColor="text1"/>
          <w:sz w:val="24"/>
          <w:szCs w:val="24"/>
        </w:rPr>
        <w:br w:type="page"/>
      </w:r>
      <w:r w:rsidR="00DF788C" w:rsidRPr="009F249A">
        <w:rPr>
          <w:rFonts w:ascii="Times New Roman" w:hAnsi="Times New Roman" w:cs="Times New Roman"/>
          <w:b/>
          <w:sz w:val="24"/>
          <w:szCs w:val="24"/>
        </w:rPr>
        <w:lastRenderedPageBreak/>
        <w:t>TERMO DE PESQUISA DE PREÇOS</w:t>
      </w:r>
    </w:p>
    <w:p w14:paraId="36FC4532" w14:textId="77777777" w:rsidR="00DB1C7C" w:rsidRPr="00DB1C7C" w:rsidRDefault="00DB1C7C" w:rsidP="00DF788C">
      <w:pPr>
        <w:pStyle w:val="NormalWeb"/>
        <w:spacing w:before="120" w:beforeAutospacing="0" w:after="120" w:afterAutospacing="0"/>
        <w:ind w:firstLine="709"/>
        <w:jc w:val="center"/>
      </w:pPr>
    </w:p>
    <w:p w14:paraId="7038342E" w14:textId="77777777" w:rsidR="00DF788C" w:rsidRPr="00DB1C7C" w:rsidRDefault="00DF788C" w:rsidP="00DF788C">
      <w:pPr>
        <w:pStyle w:val="Ttulo1"/>
        <w:rPr>
          <w:rFonts w:ascii="Times New Roman" w:hAnsi="Times New Roman" w:cs="Times New Roman"/>
          <w:sz w:val="24"/>
          <w:szCs w:val="24"/>
        </w:rPr>
      </w:pPr>
      <w:r w:rsidRPr="00DB1C7C">
        <w:rPr>
          <w:rFonts w:ascii="Times New Roman" w:hAnsi="Times New Roman" w:cs="Times New Roman"/>
          <w:sz w:val="24"/>
          <w:szCs w:val="24"/>
        </w:rPr>
        <w:t>I - Descrição do objeto a ser contratado;</w:t>
      </w:r>
    </w:p>
    <w:p w14:paraId="452BB804" w14:textId="786DA2AA" w:rsidR="00DF788C" w:rsidRPr="00DB1C7C" w:rsidRDefault="00DF788C" w:rsidP="00FD6D1B">
      <w:pPr>
        <w:widowControl w:val="0"/>
        <w:spacing w:before="0"/>
        <w:ind w:firstLine="720"/>
        <w:rPr>
          <w:rFonts w:ascii="Times New Roman" w:hAnsi="Times New Roman" w:cs="Times New Roman"/>
          <w:color w:val="000000" w:themeColor="text1"/>
          <w:sz w:val="24"/>
          <w:szCs w:val="24"/>
          <w:shd w:val="clear" w:color="auto" w:fill="FFFFFF"/>
        </w:rPr>
      </w:pPr>
      <w:r w:rsidRPr="00DB1C7C">
        <w:rPr>
          <w:rFonts w:ascii="Times New Roman" w:hAnsi="Times New Roman" w:cs="Times New Roman"/>
          <w:color w:val="000000" w:themeColor="text1"/>
          <w:sz w:val="24"/>
          <w:szCs w:val="24"/>
          <w:shd w:val="clear" w:color="auto" w:fill="FFFFFF"/>
        </w:rPr>
        <w:t xml:space="preserve">Treinamento Qualificação Profissional. </w:t>
      </w:r>
      <w:r w:rsidRPr="00DB1C7C">
        <w:rPr>
          <w:rFonts w:ascii="Times New Roman" w:eastAsia="Arial" w:hAnsi="Times New Roman" w:cs="Times New Roman"/>
          <w:color w:val="000000" w:themeColor="text1"/>
          <w:sz w:val="24"/>
          <w:szCs w:val="24"/>
        </w:rPr>
        <w:t>Formação Continuada “Trilha Educação Inclusiva”, carga horária de 24 horas/aula, formato presencial, ministrado pelo SESI Porto Alegre, CNPJ 03.775.159/0050-54.</w:t>
      </w:r>
    </w:p>
    <w:p w14:paraId="4731BF85" w14:textId="77777777" w:rsidR="00DF788C" w:rsidRPr="00DB1C7C" w:rsidRDefault="00DF788C" w:rsidP="00DF788C">
      <w:pPr>
        <w:pStyle w:val="Ttulo1"/>
        <w:rPr>
          <w:rFonts w:ascii="Times New Roman" w:hAnsi="Times New Roman" w:cs="Times New Roman"/>
          <w:sz w:val="24"/>
          <w:szCs w:val="24"/>
        </w:rPr>
      </w:pPr>
      <w:r w:rsidRPr="00DB1C7C">
        <w:rPr>
          <w:rFonts w:ascii="Times New Roman" w:hAnsi="Times New Roman" w:cs="Times New Roman"/>
          <w:sz w:val="24"/>
          <w:szCs w:val="24"/>
        </w:rPr>
        <w:t>II - Identificação Do(S) Agente(S) Responsável(</w:t>
      </w:r>
      <w:proofErr w:type="spellStart"/>
      <w:r w:rsidRPr="00DB1C7C">
        <w:rPr>
          <w:rFonts w:ascii="Times New Roman" w:hAnsi="Times New Roman" w:cs="Times New Roman"/>
          <w:sz w:val="24"/>
          <w:szCs w:val="24"/>
        </w:rPr>
        <w:t>is</w:t>
      </w:r>
      <w:proofErr w:type="spellEnd"/>
      <w:r w:rsidRPr="00DB1C7C">
        <w:rPr>
          <w:rFonts w:ascii="Times New Roman" w:hAnsi="Times New Roman" w:cs="Times New Roman"/>
          <w:sz w:val="24"/>
          <w:szCs w:val="24"/>
        </w:rPr>
        <w:t>) pela pesquisa</w:t>
      </w:r>
    </w:p>
    <w:p w14:paraId="5A8D2B14" w14:textId="30650D6E" w:rsidR="00DF788C" w:rsidRPr="00DB1C7C" w:rsidRDefault="00DF788C" w:rsidP="00DF788C">
      <w:pPr>
        <w:rPr>
          <w:rFonts w:ascii="Times New Roman" w:hAnsi="Times New Roman" w:cs="Times New Roman"/>
          <w:sz w:val="24"/>
          <w:szCs w:val="24"/>
        </w:rPr>
      </w:pPr>
      <w:r w:rsidRPr="00DB1C7C">
        <w:rPr>
          <w:rFonts w:ascii="Times New Roman" w:hAnsi="Times New Roman" w:cs="Times New Roman"/>
          <w:sz w:val="24"/>
          <w:szCs w:val="24"/>
        </w:rPr>
        <w:t xml:space="preserve">A pesquisa foi realizada pela servidora Julie </w:t>
      </w:r>
      <w:proofErr w:type="spellStart"/>
      <w:r w:rsidRPr="00DB1C7C">
        <w:rPr>
          <w:rFonts w:ascii="Times New Roman" w:hAnsi="Times New Roman" w:cs="Times New Roman"/>
          <w:sz w:val="24"/>
          <w:szCs w:val="24"/>
        </w:rPr>
        <w:t>Vist</w:t>
      </w:r>
      <w:proofErr w:type="spellEnd"/>
      <w:r w:rsidRPr="00DB1C7C">
        <w:rPr>
          <w:rFonts w:ascii="Times New Roman" w:hAnsi="Times New Roman" w:cs="Times New Roman"/>
          <w:sz w:val="24"/>
          <w:szCs w:val="24"/>
        </w:rPr>
        <w:t>, matrícula 5132, com base nas informações fornecidas no Documento de Formalização de Demanda.</w:t>
      </w:r>
    </w:p>
    <w:p w14:paraId="74BA8F54" w14:textId="77777777" w:rsidR="00DF788C" w:rsidRPr="00DB1C7C" w:rsidRDefault="00DF788C" w:rsidP="00DF788C">
      <w:pPr>
        <w:pStyle w:val="Ttulo1"/>
        <w:rPr>
          <w:rFonts w:ascii="Times New Roman" w:hAnsi="Times New Roman" w:cs="Times New Roman"/>
          <w:sz w:val="24"/>
          <w:szCs w:val="24"/>
        </w:rPr>
      </w:pPr>
      <w:r w:rsidRPr="00DB1C7C">
        <w:rPr>
          <w:rFonts w:ascii="Times New Roman" w:hAnsi="Times New Roman" w:cs="Times New Roman"/>
          <w:sz w:val="24"/>
          <w:szCs w:val="24"/>
        </w:rPr>
        <w:t>III - Caracterização Das Fontes Consultadas;</w:t>
      </w:r>
    </w:p>
    <w:p w14:paraId="44822AB6" w14:textId="62EF39D0" w:rsidR="007A3B9B" w:rsidRPr="00DB1C7C" w:rsidRDefault="00DF788C" w:rsidP="00DF788C">
      <w:pPr>
        <w:rPr>
          <w:rFonts w:ascii="Times New Roman" w:hAnsi="Times New Roman" w:cs="Times New Roman"/>
          <w:sz w:val="24"/>
          <w:szCs w:val="24"/>
        </w:rPr>
      </w:pPr>
      <w:r w:rsidRPr="00DB1C7C">
        <w:rPr>
          <w:rFonts w:ascii="Times New Roman" w:hAnsi="Times New Roman" w:cs="Times New Roman"/>
          <w:sz w:val="24"/>
          <w:szCs w:val="24"/>
        </w:rPr>
        <w:t xml:space="preserve">Foi utilizado </w:t>
      </w:r>
      <w:r w:rsidR="007A3B9B" w:rsidRPr="00DB1C7C">
        <w:rPr>
          <w:rFonts w:ascii="Times New Roman" w:hAnsi="Times New Roman" w:cs="Times New Roman"/>
          <w:sz w:val="24"/>
          <w:szCs w:val="24"/>
        </w:rPr>
        <w:t>o orçamento (proposta comercial</w:t>
      </w:r>
      <w:r w:rsidR="00290619">
        <w:rPr>
          <w:rFonts w:ascii="Times New Roman" w:hAnsi="Times New Roman" w:cs="Times New Roman"/>
          <w:sz w:val="24"/>
          <w:szCs w:val="24"/>
        </w:rPr>
        <w:t xml:space="preserve"> enviada em julho de 2024</w:t>
      </w:r>
      <w:r w:rsidR="007A3B9B" w:rsidRPr="00DB1C7C">
        <w:rPr>
          <w:rFonts w:ascii="Times New Roman" w:hAnsi="Times New Roman" w:cs="Times New Roman"/>
          <w:sz w:val="24"/>
          <w:szCs w:val="24"/>
        </w:rPr>
        <w:t xml:space="preserve">) do SESI, além de </w:t>
      </w:r>
      <w:r w:rsidRPr="00DB1C7C">
        <w:rPr>
          <w:rFonts w:ascii="Times New Roman" w:hAnsi="Times New Roman" w:cs="Times New Roman"/>
          <w:sz w:val="24"/>
          <w:szCs w:val="24"/>
        </w:rPr>
        <w:t xml:space="preserve">notas de empenho </w:t>
      </w:r>
      <w:r w:rsidR="007A3B9B" w:rsidRPr="00DB1C7C">
        <w:rPr>
          <w:rFonts w:ascii="Times New Roman" w:hAnsi="Times New Roman" w:cs="Times New Roman"/>
          <w:sz w:val="24"/>
          <w:szCs w:val="24"/>
        </w:rPr>
        <w:t xml:space="preserve">referente a outras contratações similares nos </w:t>
      </w:r>
      <w:r w:rsidRPr="00DB1C7C">
        <w:rPr>
          <w:rFonts w:ascii="Times New Roman" w:hAnsi="Times New Roman" w:cs="Times New Roman"/>
          <w:sz w:val="24"/>
          <w:szCs w:val="24"/>
        </w:rPr>
        <w:t>municípios</w:t>
      </w:r>
      <w:r w:rsidR="007A3B9B" w:rsidRPr="00DB1C7C">
        <w:rPr>
          <w:rFonts w:ascii="Times New Roman" w:hAnsi="Times New Roman" w:cs="Times New Roman"/>
          <w:sz w:val="24"/>
          <w:szCs w:val="24"/>
        </w:rPr>
        <w:t xml:space="preserve"> de </w:t>
      </w:r>
      <w:r w:rsidR="007A3B9B" w:rsidRPr="00DB1C7C">
        <w:rPr>
          <w:rFonts w:ascii="Times New Roman" w:hAnsi="Times New Roman" w:cs="Times New Roman"/>
          <w:b/>
          <w:bCs/>
          <w:sz w:val="24"/>
          <w:szCs w:val="24"/>
        </w:rPr>
        <w:t>Nova Ramada e Antônio Prado</w:t>
      </w:r>
      <w:r w:rsidR="00290619">
        <w:rPr>
          <w:rFonts w:ascii="Times New Roman" w:hAnsi="Times New Roman" w:cs="Times New Roman"/>
          <w:sz w:val="24"/>
          <w:szCs w:val="24"/>
        </w:rPr>
        <w:t>, ocorridas em janeiro e fevereiro de 2024, respectivamente.</w:t>
      </w:r>
      <w:r w:rsidRPr="00DB1C7C">
        <w:rPr>
          <w:rFonts w:ascii="Times New Roman" w:hAnsi="Times New Roman" w:cs="Times New Roman"/>
          <w:sz w:val="24"/>
          <w:szCs w:val="24"/>
        </w:rPr>
        <w:t xml:space="preserve"> Através da identificação no número da contratação, foi possível localizar o Contrato</w:t>
      </w:r>
      <w:r w:rsidR="007A3B9B" w:rsidRPr="00DB1C7C">
        <w:rPr>
          <w:rFonts w:ascii="Times New Roman" w:hAnsi="Times New Roman" w:cs="Times New Roman"/>
          <w:sz w:val="24"/>
          <w:szCs w:val="24"/>
        </w:rPr>
        <w:t xml:space="preserve"> da cidade de Nova Ramada</w:t>
      </w:r>
      <w:r w:rsidRPr="00DB1C7C">
        <w:rPr>
          <w:rFonts w:ascii="Times New Roman" w:hAnsi="Times New Roman" w:cs="Times New Roman"/>
          <w:sz w:val="24"/>
          <w:szCs w:val="24"/>
        </w:rPr>
        <w:t xml:space="preserve"> no </w:t>
      </w:r>
      <w:proofErr w:type="spellStart"/>
      <w:r w:rsidRPr="00DB1C7C">
        <w:rPr>
          <w:rFonts w:ascii="Times New Roman" w:hAnsi="Times New Roman" w:cs="Times New Roman"/>
          <w:sz w:val="24"/>
          <w:szCs w:val="24"/>
        </w:rPr>
        <w:t>Licitacon</w:t>
      </w:r>
      <w:proofErr w:type="spellEnd"/>
      <w:r w:rsidRPr="00DB1C7C">
        <w:rPr>
          <w:rFonts w:ascii="Times New Roman" w:hAnsi="Times New Roman" w:cs="Times New Roman"/>
          <w:sz w:val="24"/>
          <w:szCs w:val="24"/>
        </w:rPr>
        <w:t xml:space="preserve"> Cidadão. </w:t>
      </w:r>
    </w:p>
    <w:p w14:paraId="245A9F49" w14:textId="77777777" w:rsidR="007A3B9B" w:rsidRPr="00DB1C7C" w:rsidRDefault="007A3B9B" w:rsidP="00DF788C">
      <w:pPr>
        <w:rPr>
          <w:rFonts w:ascii="Times New Roman" w:hAnsi="Times New Roman" w:cs="Times New Roman"/>
          <w:sz w:val="24"/>
          <w:szCs w:val="24"/>
        </w:rPr>
      </w:pPr>
      <w:r w:rsidRPr="00DB1C7C">
        <w:rPr>
          <w:rFonts w:ascii="Times New Roman" w:hAnsi="Times New Roman" w:cs="Times New Roman"/>
          <w:sz w:val="24"/>
          <w:szCs w:val="24"/>
        </w:rPr>
        <w:t xml:space="preserve">Não foi localizada a contratação da cidade de Antônio Prado, com busca do PNCP, </w:t>
      </w:r>
      <w:proofErr w:type="spellStart"/>
      <w:r w:rsidRPr="00DB1C7C">
        <w:rPr>
          <w:rFonts w:ascii="Times New Roman" w:hAnsi="Times New Roman" w:cs="Times New Roman"/>
          <w:sz w:val="24"/>
          <w:szCs w:val="24"/>
        </w:rPr>
        <w:t>Licitacon</w:t>
      </w:r>
      <w:proofErr w:type="spellEnd"/>
      <w:r w:rsidRPr="00DB1C7C">
        <w:rPr>
          <w:rFonts w:ascii="Times New Roman" w:hAnsi="Times New Roman" w:cs="Times New Roman"/>
          <w:sz w:val="24"/>
          <w:szCs w:val="24"/>
        </w:rPr>
        <w:t xml:space="preserve"> Cidadão e no site do município. </w:t>
      </w:r>
    </w:p>
    <w:p w14:paraId="34198D64" w14:textId="440342EE" w:rsidR="00DF788C" w:rsidRPr="00DB1C7C" w:rsidRDefault="007A3B9B" w:rsidP="00DF788C">
      <w:pPr>
        <w:rPr>
          <w:rFonts w:ascii="Times New Roman" w:hAnsi="Times New Roman" w:cs="Times New Roman"/>
          <w:sz w:val="24"/>
          <w:szCs w:val="24"/>
        </w:rPr>
      </w:pPr>
      <w:r w:rsidRPr="00DB1C7C">
        <w:rPr>
          <w:rFonts w:ascii="Times New Roman" w:hAnsi="Times New Roman" w:cs="Times New Roman"/>
          <w:sz w:val="24"/>
          <w:szCs w:val="24"/>
        </w:rPr>
        <w:t>Consegui acesso apenas ao empenho</w:t>
      </w:r>
      <w:r w:rsidR="005D562A">
        <w:rPr>
          <w:rFonts w:ascii="Times New Roman" w:hAnsi="Times New Roman" w:cs="Times New Roman"/>
          <w:sz w:val="24"/>
          <w:szCs w:val="24"/>
        </w:rPr>
        <w:t>, constante no Portal da Transparência do município</w:t>
      </w:r>
      <w:r w:rsidRPr="00DB1C7C">
        <w:rPr>
          <w:rFonts w:ascii="Times New Roman" w:hAnsi="Times New Roman" w:cs="Times New Roman"/>
          <w:sz w:val="24"/>
          <w:szCs w:val="24"/>
        </w:rPr>
        <w:t xml:space="preserve">, que confere com o que foi apresentado pelo SESI. </w:t>
      </w:r>
      <w:r w:rsidR="00DF788C" w:rsidRPr="00DB1C7C">
        <w:rPr>
          <w:rFonts w:ascii="Times New Roman" w:hAnsi="Times New Roman" w:cs="Times New Roman"/>
          <w:sz w:val="24"/>
          <w:szCs w:val="24"/>
        </w:rPr>
        <w:t xml:space="preserve">Não foram enviadas Notas Fiscais, pois os serviços ainda </w:t>
      </w:r>
      <w:r w:rsidRPr="00DB1C7C">
        <w:rPr>
          <w:rFonts w:ascii="Times New Roman" w:hAnsi="Times New Roman" w:cs="Times New Roman"/>
          <w:sz w:val="24"/>
          <w:szCs w:val="24"/>
        </w:rPr>
        <w:t>seguem</w:t>
      </w:r>
      <w:r w:rsidR="00DF788C" w:rsidRPr="00DB1C7C">
        <w:rPr>
          <w:rFonts w:ascii="Times New Roman" w:hAnsi="Times New Roman" w:cs="Times New Roman"/>
          <w:sz w:val="24"/>
          <w:szCs w:val="24"/>
        </w:rPr>
        <w:t xml:space="preserve"> em execução.</w:t>
      </w:r>
    </w:p>
    <w:p w14:paraId="5352032E" w14:textId="77777777" w:rsidR="00DF788C" w:rsidRPr="00DB1C7C" w:rsidRDefault="00DF788C" w:rsidP="00DF788C">
      <w:pPr>
        <w:pStyle w:val="Ttulo1"/>
        <w:rPr>
          <w:rFonts w:ascii="Times New Roman" w:hAnsi="Times New Roman" w:cs="Times New Roman"/>
          <w:sz w:val="24"/>
          <w:szCs w:val="24"/>
        </w:rPr>
      </w:pPr>
      <w:r w:rsidRPr="00DB1C7C">
        <w:rPr>
          <w:rFonts w:ascii="Times New Roman" w:hAnsi="Times New Roman" w:cs="Times New Roman"/>
          <w:sz w:val="24"/>
          <w:szCs w:val="24"/>
        </w:rPr>
        <w:t>IV - Série De Preços Coletados;</w:t>
      </w:r>
    </w:p>
    <w:p w14:paraId="0C50CAFD" w14:textId="5C1EACD2" w:rsidR="00DF788C" w:rsidRPr="00DB1C7C" w:rsidRDefault="00502F57" w:rsidP="00DF788C">
      <w:pPr>
        <w:rPr>
          <w:rFonts w:ascii="Times New Roman" w:hAnsi="Times New Roman" w:cs="Times New Roman"/>
          <w:sz w:val="24"/>
          <w:szCs w:val="24"/>
        </w:rPr>
      </w:pPr>
      <w:r w:rsidRPr="00DB1C7C">
        <w:rPr>
          <w:rFonts w:ascii="Times New Roman" w:hAnsi="Times New Roman" w:cs="Times New Roman"/>
          <w:sz w:val="24"/>
          <w:szCs w:val="24"/>
        </w:rPr>
        <w:t>Orçamento, Nota de Empenho e Contrato</w:t>
      </w:r>
      <w:r w:rsidR="00DB1C7C" w:rsidRPr="00DB1C7C">
        <w:rPr>
          <w:rFonts w:ascii="Times New Roman" w:hAnsi="Times New Roman" w:cs="Times New Roman"/>
          <w:sz w:val="24"/>
          <w:szCs w:val="24"/>
        </w:rPr>
        <w:t xml:space="preserve"> de outras contratações do SESI.</w:t>
      </w:r>
    </w:p>
    <w:p w14:paraId="12880622" w14:textId="77777777" w:rsidR="00DF788C" w:rsidRPr="00DB1C7C" w:rsidRDefault="00DF788C" w:rsidP="00DF788C">
      <w:pPr>
        <w:pStyle w:val="Ttulo1"/>
        <w:rPr>
          <w:rFonts w:ascii="Times New Roman" w:hAnsi="Times New Roman" w:cs="Times New Roman"/>
          <w:color w:val="000000" w:themeColor="text1"/>
          <w:sz w:val="24"/>
          <w:szCs w:val="24"/>
        </w:rPr>
      </w:pPr>
      <w:r w:rsidRPr="00DB1C7C">
        <w:rPr>
          <w:rFonts w:ascii="Times New Roman" w:hAnsi="Times New Roman" w:cs="Times New Roman"/>
          <w:color w:val="000000" w:themeColor="text1"/>
          <w:sz w:val="24"/>
          <w:szCs w:val="24"/>
        </w:rPr>
        <w:t>V - Método Estatístico Aplicado Para A Definição Do Valor Estimado;</w:t>
      </w:r>
    </w:p>
    <w:p w14:paraId="075FFF00" w14:textId="77777777" w:rsidR="00DF788C" w:rsidRPr="00DB1C7C" w:rsidRDefault="00DF788C" w:rsidP="00DF788C">
      <w:pPr>
        <w:rPr>
          <w:rFonts w:ascii="Times New Roman" w:hAnsi="Times New Roman" w:cs="Times New Roman"/>
          <w:color w:val="000000" w:themeColor="text1"/>
          <w:sz w:val="24"/>
          <w:szCs w:val="24"/>
        </w:rPr>
      </w:pPr>
      <w:r w:rsidRPr="00DB1C7C">
        <w:rPr>
          <w:rFonts w:ascii="Times New Roman" w:hAnsi="Times New Roman" w:cs="Times New Roman"/>
          <w:color w:val="000000" w:themeColor="text1"/>
          <w:sz w:val="24"/>
          <w:szCs w:val="24"/>
        </w:rPr>
        <w:t>Menor preço.</w:t>
      </w:r>
    </w:p>
    <w:p w14:paraId="08C662C5" w14:textId="06807C1D" w:rsidR="00DF788C" w:rsidRPr="00DB1C7C" w:rsidRDefault="00DF788C" w:rsidP="00DF788C">
      <w:pPr>
        <w:pStyle w:val="Ttulo1"/>
        <w:rPr>
          <w:rFonts w:ascii="Times New Roman" w:hAnsi="Times New Roman" w:cs="Times New Roman"/>
          <w:color w:val="000000" w:themeColor="text1"/>
          <w:sz w:val="24"/>
          <w:szCs w:val="24"/>
        </w:rPr>
      </w:pPr>
      <w:r w:rsidRPr="00DB1C7C">
        <w:rPr>
          <w:rFonts w:ascii="Times New Roman" w:hAnsi="Times New Roman" w:cs="Times New Roman"/>
          <w:color w:val="000000" w:themeColor="text1"/>
          <w:sz w:val="24"/>
          <w:szCs w:val="24"/>
        </w:rPr>
        <w:t xml:space="preserve">VI - </w:t>
      </w:r>
      <w:r w:rsidR="00DB1C7C" w:rsidRPr="00DB1C7C">
        <w:rPr>
          <w:rFonts w:ascii="Times New Roman" w:hAnsi="Times New Roman" w:cs="Times New Roman"/>
          <w:color w:val="000000" w:themeColor="text1"/>
          <w:sz w:val="24"/>
          <w:szCs w:val="24"/>
        </w:rPr>
        <w:t>J</w:t>
      </w:r>
      <w:r w:rsidRPr="00DB1C7C">
        <w:rPr>
          <w:rFonts w:ascii="Times New Roman" w:hAnsi="Times New Roman" w:cs="Times New Roman"/>
          <w:color w:val="000000" w:themeColor="text1"/>
          <w:sz w:val="24"/>
          <w:szCs w:val="24"/>
        </w:rPr>
        <w:t>ustificativas para a metodologia utilizada e para descarte de valores</w:t>
      </w:r>
    </w:p>
    <w:p w14:paraId="325B202D" w14:textId="77777777" w:rsidR="00DB1C7C" w:rsidRPr="00DB1C7C" w:rsidRDefault="00DB1C7C" w:rsidP="00DB1C7C">
      <w:pPr>
        <w:rPr>
          <w:rFonts w:ascii="Times New Roman" w:hAnsi="Times New Roman" w:cs="Times New Roman"/>
          <w:sz w:val="24"/>
          <w:szCs w:val="24"/>
        </w:rPr>
      </w:pPr>
      <w:r w:rsidRPr="00DB1C7C">
        <w:rPr>
          <w:rFonts w:ascii="Times New Roman" w:hAnsi="Times New Roman" w:cs="Times New Roman"/>
          <w:sz w:val="24"/>
          <w:szCs w:val="24"/>
        </w:rPr>
        <w:t>Considerando que foi o único valor coletado, face a especificidade da contratação, a opção pelo menor valor se mostra mais acertada.</w:t>
      </w:r>
    </w:p>
    <w:p w14:paraId="33885ABC" w14:textId="0DCA9F96" w:rsidR="00DF788C" w:rsidRDefault="00DF788C" w:rsidP="00DF788C">
      <w:pPr>
        <w:pStyle w:val="Ttulo1"/>
        <w:rPr>
          <w:rFonts w:ascii="Times New Roman" w:hAnsi="Times New Roman" w:cs="Times New Roman"/>
          <w:bCs/>
          <w:sz w:val="24"/>
          <w:szCs w:val="24"/>
        </w:rPr>
      </w:pPr>
      <w:r w:rsidRPr="00A50AFF">
        <w:rPr>
          <w:rFonts w:ascii="Times New Roman" w:hAnsi="Times New Roman" w:cs="Times New Roman"/>
          <w:bCs/>
          <w:sz w:val="24"/>
          <w:szCs w:val="24"/>
        </w:rPr>
        <w:t xml:space="preserve">VII - </w:t>
      </w:r>
      <w:r w:rsidR="005D562A">
        <w:rPr>
          <w:rFonts w:ascii="Times New Roman" w:hAnsi="Times New Roman" w:cs="Times New Roman"/>
          <w:bCs/>
          <w:sz w:val="24"/>
          <w:szCs w:val="24"/>
        </w:rPr>
        <w:t>M</w:t>
      </w:r>
      <w:r w:rsidRPr="00A50AFF">
        <w:rPr>
          <w:rFonts w:ascii="Times New Roman" w:hAnsi="Times New Roman" w:cs="Times New Roman"/>
          <w:bCs/>
          <w:sz w:val="24"/>
          <w:szCs w:val="24"/>
        </w:rPr>
        <w:t>emória de cálculo do valor estimado e documentos que lhe dão suporte;</w:t>
      </w:r>
    </w:p>
    <w:p w14:paraId="3158FEE8" w14:textId="51D1249F" w:rsidR="009F249A" w:rsidRPr="003808AF" w:rsidRDefault="009F249A" w:rsidP="009F249A">
      <w:pPr>
        <w:rPr>
          <w:rFonts w:ascii="Times New Roman" w:hAnsi="Times New Roman" w:cs="Times New Roman"/>
          <w:sz w:val="24"/>
          <w:szCs w:val="24"/>
        </w:rPr>
      </w:pPr>
      <w:r w:rsidRPr="003808AF">
        <w:rPr>
          <w:rFonts w:ascii="Times New Roman" w:hAnsi="Times New Roman" w:cs="Times New Roman"/>
          <w:sz w:val="24"/>
          <w:szCs w:val="24"/>
        </w:rPr>
        <w:t>A memória de cálculo está demonstrada através da mediana, que fora obtida através de outras contratações similares de outros entes públicos, e seguem em anexo a este documento.</w:t>
      </w:r>
    </w:p>
    <w:p w14:paraId="5FE2F34D" w14:textId="2C294605" w:rsidR="00DF788C" w:rsidRPr="00DB1C7C" w:rsidRDefault="00DF788C" w:rsidP="00DF788C">
      <w:pPr>
        <w:pStyle w:val="Ttulo1"/>
        <w:rPr>
          <w:rFonts w:ascii="Times New Roman" w:hAnsi="Times New Roman" w:cs="Times New Roman"/>
          <w:color w:val="000000" w:themeColor="text1"/>
          <w:sz w:val="24"/>
          <w:szCs w:val="24"/>
        </w:rPr>
      </w:pPr>
      <w:r w:rsidRPr="00DB1C7C">
        <w:rPr>
          <w:rFonts w:ascii="Times New Roman" w:hAnsi="Times New Roman" w:cs="Times New Roman"/>
          <w:color w:val="000000" w:themeColor="text1"/>
          <w:sz w:val="24"/>
          <w:szCs w:val="24"/>
        </w:rPr>
        <w:lastRenderedPageBreak/>
        <w:t xml:space="preserve">VIII - </w:t>
      </w:r>
      <w:r w:rsidR="005D562A">
        <w:rPr>
          <w:rFonts w:ascii="Times New Roman" w:hAnsi="Times New Roman" w:cs="Times New Roman"/>
          <w:color w:val="000000" w:themeColor="text1"/>
          <w:sz w:val="24"/>
          <w:szCs w:val="24"/>
        </w:rPr>
        <w:t>J</w:t>
      </w:r>
      <w:r w:rsidRPr="00DB1C7C">
        <w:rPr>
          <w:rFonts w:ascii="Times New Roman" w:hAnsi="Times New Roman" w:cs="Times New Roman"/>
          <w:color w:val="000000" w:themeColor="text1"/>
          <w:sz w:val="24"/>
          <w:szCs w:val="24"/>
        </w:rPr>
        <w:t>ustificativa da escolha dos fornecedores, no caso da pesquisa direta de que dispõe o inciso IV do art. 5º deste regulamento.</w:t>
      </w:r>
    </w:p>
    <w:p w14:paraId="209CBAB3" w14:textId="49B02F3D" w:rsidR="00DF788C" w:rsidRPr="00DB1C7C" w:rsidRDefault="00DF788C" w:rsidP="00FD6D1B">
      <w:pPr>
        <w:ind w:firstLine="570"/>
        <w:rPr>
          <w:rFonts w:ascii="Times New Roman" w:hAnsi="Times New Roman" w:cs="Times New Roman"/>
          <w:color w:val="000000" w:themeColor="text1"/>
          <w:sz w:val="24"/>
          <w:szCs w:val="24"/>
        </w:rPr>
      </w:pPr>
      <w:r w:rsidRPr="00DB1C7C">
        <w:rPr>
          <w:rFonts w:ascii="Times New Roman" w:hAnsi="Times New Roman" w:cs="Times New Roman"/>
          <w:color w:val="000000" w:themeColor="text1"/>
          <w:sz w:val="24"/>
          <w:szCs w:val="24"/>
        </w:rPr>
        <w:t>Não foi realizada pesquisa direta com fornecedores</w:t>
      </w:r>
      <w:r w:rsidR="00DB1C7C" w:rsidRPr="00DB1C7C">
        <w:rPr>
          <w:rFonts w:ascii="Times New Roman" w:hAnsi="Times New Roman" w:cs="Times New Roman"/>
          <w:color w:val="000000" w:themeColor="text1"/>
          <w:sz w:val="24"/>
          <w:szCs w:val="24"/>
        </w:rPr>
        <w:t>, exceto a pesquisa realizada com a própria empresa contratada.</w:t>
      </w:r>
    </w:p>
    <w:p w14:paraId="37B323D1" w14:textId="77777777" w:rsidR="00DF788C" w:rsidRPr="00DB1C7C" w:rsidRDefault="00DF788C" w:rsidP="00DF788C">
      <w:pPr>
        <w:ind w:firstLine="0"/>
        <w:rPr>
          <w:rFonts w:ascii="Times New Roman" w:hAnsi="Times New Roman" w:cs="Times New Roman"/>
          <w:sz w:val="24"/>
          <w:szCs w:val="24"/>
        </w:rPr>
      </w:pPr>
    </w:p>
    <w:p w14:paraId="1127D74E" w14:textId="75A88420" w:rsidR="00DF788C" w:rsidRPr="00DB1C7C" w:rsidRDefault="00DF788C" w:rsidP="00DF788C">
      <w:pPr>
        <w:pStyle w:val="NormalWeb"/>
        <w:spacing w:before="225" w:beforeAutospacing="0" w:after="225" w:afterAutospacing="0"/>
        <w:ind w:firstLine="570"/>
        <w:jc w:val="right"/>
        <w:rPr>
          <w:rFonts w:eastAsia="Corbel"/>
        </w:rPr>
      </w:pPr>
      <w:r w:rsidRPr="00DB1C7C">
        <w:rPr>
          <w:rFonts w:eastAsia="Corbel"/>
        </w:rPr>
        <w:t xml:space="preserve">São Jerônimo, </w:t>
      </w:r>
      <w:r w:rsidR="00DB1C7C">
        <w:rPr>
          <w:rFonts w:eastAsia="Corbel"/>
        </w:rPr>
        <w:t>23</w:t>
      </w:r>
      <w:r w:rsidRPr="00DB1C7C">
        <w:rPr>
          <w:rFonts w:eastAsia="Corbel"/>
        </w:rPr>
        <w:t xml:space="preserve"> de ju</w:t>
      </w:r>
      <w:r w:rsidR="00DB1C7C">
        <w:rPr>
          <w:rFonts w:eastAsia="Corbel"/>
        </w:rPr>
        <w:t>l</w:t>
      </w:r>
      <w:r w:rsidRPr="00DB1C7C">
        <w:rPr>
          <w:rFonts w:eastAsia="Corbel"/>
        </w:rPr>
        <w:t>ho de 2024</w:t>
      </w:r>
    </w:p>
    <w:p w14:paraId="407B943E" w14:textId="77777777" w:rsidR="00DF788C" w:rsidRPr="00DB1C7C" w:rsidRDefault="00DF788C" w:rsidP="00DF788C">
      <w:pPr>
        <w:pStyle w:val="NormalWeb"/>
        <w:spacing w:before="225" w:beforeAutospacing="0" w:after="225" w:afterAutospacing="0"/>
        <w:ind w:firstLine="570"/>
        <w:jc w:val="right"/>
        <w:rPr>
          <w:color w:val="000000"/>
        </w:rPr>
      </w:pPr>
    </w:p>
    <w:p w14:paraId="5FF2DE3F" w14:textId="77777777" w:rsidR="00DF788C" w:rsidRPr="00DB1C7C" w:rsidRDefault="00DF788C" w:rsidP="00DF788C">
      <w:pPr>
        <w:pStyle w:val="NormalWeb"/>
        <w:spacing w:before="225" w:beforeAutospacing="0" w:after="225" w:afterAutospacing="0"/>
        <w:ind w:firstLine="570"/>
        <w:jc w:val="right"/>
        <w:rPr>
          <w:bCs/>
          <w:color w:val="000000"/>
        </w:rPr>
      </w:pPr>
    </w:p>
    <w:p w14:paraId="0344FAEC" w14:textId="38FFDDCA" w:rsidR="00DF788C" w:rsidRPr="00DB1C7C" w:rsidRDefault="00DB1C7C" w:rsidP="00513396">
      <w:pPr>
        <w:spacing w:before="0" w:after="0"/>
        <w:jc w:val="center"/>
        <w:rPr>
          <w:rFonts w:ascii="Times New Roman" w:hAnsi="Times New Roman" w:cs="Times New Roman"/>
          <w:bCs/>
          <w:sz w:val="24"/>
          <w:szCs w:val="24"/>
        </w:rPr>
      </w:pPr>
      <w:r>
        <w:rPr>
          <w:rFonts w:ascii="Times New Roman" w:hAnsi="Times New Roman" w:cs="Times New Roman"/>
          <w:bCs/>
          <w:sz w:val="24"/>
          <w:szCs w:val="24"/>
        </w:rPr>
        <w:t xml:space="preserve">Julie </w:t>
      </w:r>
      <w:proofErr w:type="spellStart"/>
      <w:r>
        <w:rPr>
          <w:rFonts w:ascii="Times New Roman" w:hAnsi="Times New Roman" w:cs="Times New Roman"/>
          <w:bCs/>
          <w:sz w:val="24"/>
          <w:szCs w:val="24"/>
        </w:rPr>
        <w:t>Vist</w:t>
      </w:r>
      <w:proofErr w:type="spellEnd"/>
    </w:p>
    <w:p w14:paraId="085ACFA8" w14:textId="5050D2FD" w:rsidR="00DF788C" w:rsidRPr="00DB1C7C" w:rsidRDefault="00DB1C7C" w:rsidP="00513396">
      <w:pPr>
        <w:spacing w:before="0" w:after="0"/>
        <w:jc w:val="center"/>
        <w:rPr>
          <w:rFonts w:ascii="Times New Roman" w:hAnsi="Times New Roman" w:cs="Times New Roman"/>
          <w:bCs/>
          <w:sz w:val="24"/>
          <w:szCs w:val="24"/>
        </w:rPr>
      </w:pPr>
      <w:r>
        <w:rPr>
          <w:rFonts w:ascii="Times New Roman" w:hAnsi="Times New Roman" w:cs="Times New Roman"/>
          <w:bCs/>
          <w:sz w:val="24"/>
          <w:szCs w:val="24"/>
        </w:rPr>
        <w:t>Oficial Administrativo</w:t>
      </w:r>
    </w:p>
    <w:p w14:paraId="1EDD220C" w14:textId="359DF112" w:rsidR="00DF788C" w:rsidRPr="00DB1C7C" w:rsidRDefault="00DF788C" w:rsidP="00513396">
      <w:pPr>
        <w:spacing w:before="0" w:after="0"/>
        <w:jc w:val="center"/>
        <w:rPr>
          <w:rFonts w:ascii="Times New Roman" w:hAnsi="Times New Roman" w:cs="Times New Roman"/>
          <w:bCs/>
          <w:sz w:val="24"/>
          <w:szCs w:val="24"/>
        </w:rPr>
      </w:pPr>
      <w:r w:rsidRPr="00DB1C7C">
        <w:rPr>
          <w:rFonts w:ascii="Times New Roman" w:hAnsi="Times New Roman" w:cs="Times New Roman"/>
          <w:bCs/>
          <w:sz w:val="24"/>
          <w:szCs w:val="24"/>
        </w:rPr>
        <w:t>Matrícula 51</w:t>
      </w:r>
      <w:r w:rsidR="00DB1C7C">
        <w:rPr>
          <w:rFonts w:ascii="Times New Roman" w:hAnsi="Times New Roman" w:cs="Times New Roman"/>
          <w:bCs/>
          <w:sz w:val="24"/>
          <w:szCs w:val="24"/>
        </w:rPr>
        <w:t>32</w:t>
      </w:r>
    </w:p>
    <w:p w14:paraId="766F398D" w14:textId="77777777" w:rsidR="00C000AC" w:rsidRDefault="00C000AC" w:rsidP="007F21DC">
      <w:pPr>
        <w:spacing w:before="0" w:after="0"/>
        <w:ind w:firstLine="0"/>
        <w:jc w:val="center"/>
        <w:rPr>
          <w:rFonts w:ascii="Times New Roman" w:eastAsia="Arial" w:hAnsi="Times New Roman" w:cs="Times New Roman"/>
          <w:b/>
          <w:color w:val="000000" w:themeColor="text1"/>
          <w:sz w:val="24"/>
          <w:szCs w:val="24"/>
        </w:rPr>
      </w:pPr>
    </w:p>
    <w:p w14:paraId="1C22CC9D" w14:textId="77777777" w:rsidR="00625895" w:rsidRPr="004914C3" w:rsidRDefault="00625895" w:rsidP="007F21DC">
      <w:pPr>
        <w:spacing w:before="0" w:after="0"/>
        <w:ind w:firstLine="0"/>
        <w:jc w:val="center"/>
        <w:rPr>
          <w:rFonts w:ascii="Times New Roman" w:eastAsia="Arial" w:hAnsi="Times New Roman" w:cs="Times New Roman"/>
          <w:b/>
          <w:color w:val="000000" w:themeColor="text1"/>
          <w:sz w:val="24"/>
          <w:szCs w:val="24"/>
        </w:rPr>
      </w:pPr>
    </w:p>
    <w:sectPr w:rsidR="00625895" w:rsidRPr="004914C3">
      <w:headerReference w:type="default" r:id="rId13"/>
      <w:footerReference w:type="default" r:id="rId14"/>
      <w:pgSz w:w="11907" w:h="16840"/>
      <w:pgMar w:top="1134" w:right="1701" w:bottom="964" w:left="1701" w:header="72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7DFAD" w14:textId="77777777" w:rsidR="00F51C25" w:rsidRDefault="00F51C25">
      <w:pPr>
        <w:spacing w:before="0" w:after="0" w:line="240" w:lineRule="auto"/>
      </w:pPr>
      <w:r>
        <w:separator/>
      </w:r>
    </w:p>
  </w:endnote>
  <w:endnote w:type="continuationSeparator" w:id="0">
    <w:p w14:paraId="016AE6C7" w14:textId="77777777" w:rsidR="00F51C25" w:rsidRDefault="00F51C2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D92C6" w14:textId="77777777" w:rsidR="00F51C25" w:rsidRDefault="00F51C25">
    <w:pPr>
      <w:spacing w:before="0" w:after="0" w:line="240" w:lineRule="auto"/>
      <w:ind w:firstLine="0"/>
      <w:rPr>
        <w:sz w:val="16"/>
        <w:szCs w:val="16"/>
      </w:rPr>
    </w:pPr>
  </w:p>
  <w:tbl>
    <w:tblPr>
      <w:tblStyle w:val="af7"/>
      <w:tblW w:w="10773" w:type="dxa"/>
      <w:tblInd w:w="-1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3"/>
    </w:tblGrid>
    <w:tr w:rsidR="00F51C25" w14:paraId="6028391A" w14:textId="77777777">
      <w:tc>
        <w:tcPr>
          <w:tcW w:w="10773" w:type="dxa"/>
          <w:tcBorders>
            <w:top w:val="single" w:sz="4" w:space="0" w:color="000000"/>
            <w:left w:val="nil"/>
            <w:bottom w:val="nil"/>
            <w:right w:val="nil"/>
          </w:tcBorders>
        </w:tcPr>
        <w:p w14:paraId="64B49DC7" w14:textId="77777777" w:rsidR="00F51C25" w:rsidRDefault="00F51C25">
          <w:pPr>
            <w:pBdr>
              <w:top w:val="nil"/>
              <w:left w:val="nil"/>
              <w:bottom w:val="nil"/>
              <w:right w:val="nil"/>
              <w:between w:val="nil"/>
            </w:pBdr>
            <w:tabs>
              <w:tab w:val="center" w:pos="4419"/>
              <w:tab w:val="right" w:pos="8838"/>
            </w:tabs>
            <w:spacing w:before="0"/>
            <w:ind w:firstLine="0"/>
            <w:jc w:val="center"/>
            <w:rPr>
              <w:b/>
              <w:sz w:val="18"/>
              <w:szCs w:val="18"/>
            </w:rPr>
          </w:pPr>
          <w:bookmarkStart w:id="8" w:name="_Hlk172548164"/>
          <w:r>
            <w:rPr>
              <w:b/>
              <w:sz w:val="18"/>
              <w:szCs w:val="18"/>
            </w:rPr>
            <w:t>Fone/Fax.: (51) 3651-1744 - E-mail: compras@saojeronimo.rs.gov.br - Home Page: www.saojeronimo.rs.gov.br</w:t>
          </w:r>
        </w:p>
        <w:p w14:paraId="0015D20F" w14:textId="77777777" w:rsidR="00F51C25" w:rsidRDefault="00F51C25">
          <w:pPr>
            <w:pBdr>
              <w:top w:val="nil"/>
              <w:left w:val="nil"/>
              <w:bottom w:val="nil"/>
              <w:right w:val="nil"/>
              <w:between w:val="nil"/>
            </w:pBdr>
            <w:tabs>
              <w:tab w:val="center" w:pos="4419"/>
              <w:tab w:val="right" w:pos="8838"/>
            </w:tabs>
            <w:spacing w:before="0"/>
            <w:ind w:firstLine="0"/>
            <w:jc w:val="center"/>
          </w:pPr>
          <w:r>
            <w:rPr>
              <w:b/>
              <w:sz w:val="18"/>
              <w:szCs w:val="18"/>
            </w:rPr>
            <w:t>CNPJ 88.117.700/0001-01 - Rua Cel. Soares de Carvalho, 558 - São Jerônimo – RS CEP 96700-000 – Cx. Postal 1</w:t>
          </w:r>
          <w:bookmarkEnd w:id="8"/>
        </w:p>
      </w:tc>
    </w:tr>
  </w:tbl>
  <w:p w14:paraId="0223885F" w14:textId="77777777" w:rsidR="00F51C25" w:rsidRDefault="00F51C25">
    <w:pPr>
      <w:pBdr>
        <w:top w:val="nil"/>
        <w:left w:val="nil"/>
        <w:bottom w:val="nil"/>
        <w:right w:val="nil"/>
        <w:between w:val="nil"/>
      </w:pBdr>
      <w:tabs>
        <w:tab w:val="center" w:pos="4419"/>
        <w:tab w:val="right" w:pos="8838"/>
      </w:tabs>
      <w:spacing w:before="0" w:after="0"/>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A3D5E" w14:textId="77777777" w:rsidR="00F51C25" w:rsidRDefault="00F51C25">
      <w:pPr>
        <w:spacing w:before="0" w:after="0" w:line="240" w:lineRule="auto"/>
      </w:pPr>
      <w:r>
        <w:separator/>
      </w:r>
    </w:p>
  </w:footnote>
  <w:footnote w:type="continuationSeparator" w:id="0">
    <w:p w14:paraId="4673B2C0" w14:textId="77777777" w:rsidR="00F51C25" w:rsidRDefault="00F51C2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B82B1" w14:textId="77777777" w:rsidR="00F51C25" w:rsidRDefault="00F51C25">
    <w:pPr>
      <w:pBdr>
        <w:top w:val="nil"/>
        <w:left w:val="nil"/>
        <w:bottom w:val="nil"/>
        <w:right w:val="nil"/>
        <w:between w:val="nil"/>
      </w:pBdr>
      <w:tabs>
        <w:tab w:val="center" w:pos="4419"/>
        <w:tab w:val="right" w:pos="8838"/>
      </w:tabs>
      <w:spacing w:before="0" w:after="0"/>
      <w:ind w:firstLine="0"/>
      <w:jc w:val="center"/>
      <w:rPr>
        <w:rFonts w:ascii="Arial" w:eastAsia="Arial" w:hAnsi="Arial" w:cs="Arial"/>
        <w:sz w:val="30"/>
        <w:szCs w:val="30"/>
      </w:rPr>
    </w:pPr>
    <w:r>
      <w:rPr>
        <w:rFonts w:ascii="Arial" w:eastAsia="Arial" w:hAnsi="Arial" w:cs="Arial"/>
        <w:sz w:val="30"/>
        <w:szCs w:val="30"/>
      </w:rPr>
      <w:t>Estado do Rio Grande do Sul</w:t>
    </w:r>
    <w:r>
      <w:rPr>
        <w:noProof/>
      </w:rPr>
      <w:drawing>
        <wp:anchor distT="0" distB="0" distL="114300" distR="114300" simplePos="0" relativeHeight="251658240" behindDoc="0" locked="0" layoutInCell="1" hidden="0" allowOverlap="1" wp14:anchorId="31D5DE79" wp14:editId="74C49162">
          <wp:simplePos x="0" y="0"/>
          <wp:positionH relativeFrom="column">
            <wp:posOffset>400685</wp:posOffset>
          </wp:positionH>
          <wp:positionV relativeFrom="paragraph">
            <wp:posOffset>-161281</wp:posOffset>
          </wp:positionV>
          <wp:extent cx="654685" cy="808990"/>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54685" cy="808990"/>
                  </a:xfrm>
                  <a:prstGeom prst="rect">
                    <a:avLst/>
                  </a:prstGeom>
                  <a:ln/>
                </pic:spPr>
              </pic:pic>
            </a:graphicData>
          </a:graphic>
        </wp:anchor>
      </w:drawing>
    </w:r>
  </w:p>
  <w:p w14:paraId="1351A9E1" w14:textId="77777777" w:rsidR="00F51C25" w:rsidRDefault="00F51C25">
    <w:pPr>
      <w:pBdr>
        <w:top w:val="nil"/>
        <w:left w:val="nil"/>
        <w:bottom w:val="nil"/>
        <w:right w:val="nil"/>
        <w:between w:val="nil"/>
      </w:pBdr>
      <w:tabs>
        <w:tab w:val="center" w:pos="4419"/>
        <w:tab w:val="right" w:pos="8838"/>
      </w:tabs>
      <w:spacing w:before="0" w:after="0"/>
      <w:ind w:firstLine="0"/>
      <w:jc w:val="center"/>
      <w:rPr>
        <w:rFonts w:ascii="Arial" w:eastAsia="Arial" w:hAnsi="Arial" w:cs="Arial"/>
        <w:b/>
        <w:sz w:val="30"/>
        <w:szCs w:val="30"/>
        <w:u w:val="single"/>
      </w:rPr>
    </w:pPr>
    <w:r>
      <w:rPr>
        <w:rFonts w:ascii="Arial" w:eastAsia="Arial" w:hAnsi="Arial" w:cs="Arial"/>
        <w:b/>
        <w:sz w:val="30"/>
        <w:szCs w:val="30"/>
        <w:u w:val="single"/>
      </w:rPr>
      <w:t>MUNICÍPIO DE SÃO JERÔNIMO</w:t>
    </w:r>
  </w:p>
  <w:p w14:paraId="3EEECDAB" w14:textId="77777777" w:rsidR="00F51C25" w:rsidRDefault="00F51C25">
    <w:pPr>
      <w:pBdr>
        <w:top w:val="nil"/>
        <w:left w:val="nil"/>
        <w:bottom w:val="nil"/>
        <w:right w:val="nil"/>
        <w:between w:val="nil"/>
      </w:pBdr>
      <w:tabs>
        <w:tab w:val="center" w:pos="4419"/>
        <w:tab w:val="right" w:pos="8838"/>
      </w:tabs>
      <w:spacing w:before="0" w:after="0"/>
      <w:ind w:firstLine="0"/>
      <w:jc w:val="center"/>
      <w:rPr>
        <w:rFonts w:ascii="Arial" w:eastAsia="Arial" w:hAnsi="Arial" w:cs="Arial"/>
        <w:b/>
        <w:sz w:val="30"/>
        <w:szCs w:val="3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1E41"/>
    <w:multiLevelType w:val="multilevel"/>
    <w:tmpl w:val="924E3A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7D4115A"/>
    <w:multiLevelType w:val="multilevel"/>
    <w:tmpl w:val="C3CCF16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1B1070CB"/>
    <w:multiLevelType w:val="multilevel"/>
    <w:tmpl w:val="B9E8AC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D5C100D"/>
    <w:multiLevelType w:val="multilevel"/>
    <w:tmpl w:val="35C892D8"/>
    <w:lvl w:ilvl="0">
      <w:start w:val="1"/>
      <w:numFmt w:val="decimal"/>
      <w:pStyle w:val="Nivel01"/>
      <w:lvlText w:val="%1."/>
      <w:lvlJc w:val="left"/>
      <w:pPr>
        <w:ind w:left="1778" w:hanging="360"/>
      </w:pPr>
      <w:rPr>
        <w:rFonts w:hint="default"/>
        <w:b/>
      </w:rPr>
    </w:lvl>
    <w:lvl w:ilvl="1">
      <w:start w:val="1"/>
      <w:numFmt w:val="decimal"/>
      <w:pStyle w:val="Nivel2"/>
      <w:lvlText w:val="%1.%2."/>
      <w:lvlJc w:val="left"/>
      <w:pPr>
        <w:ind w:left="2559" w:hanging="432"/>
      </w:pPr>
      <w:rPr>
        <w:rFonts w:hint="default"/>
        <w:b w:val="0"/>
        <w:i w:val="0"/>
        <w:strike w:val="0"/>
        <w:color w:val="auto"/>
        <w:sz w:val="20"/>
        <w:szCs w:val="20"/>
        <w:u w:val="none"/>
      </w:rPr>
    </w:lvl>
    <w:lvl w:ilvl="2">
      <w:start w:val="1"/>
      <w:numFmt w:val="decimal"/>
      <w:pStyle w:val="Nivel3"/>
      <w:lvlText w:val="%1.%2.%3."/>
      <w:lvlJc w:val="left"/>
      <w:pPr>
        <w:ind w:left="4616" w:hanging="504"/>
      </w:pPr>
      <w:rPr>
        <w:rFonts w:ascii="Arial" w:hAnsi="Arial" w:cs="Arial" w:hint="default"/>
        <w:b w:val="0"/>
        <w:i w:val="0"/>
        <w:strike w:val="0"/>
        <w:color w:val="auto"/>
        <w:sz w:val="20"/>
        <w:szCs w:val="20"/>
      </w:rPr>
    </w:lvl>
    <w:lvl w:ilvl="3">
      <w:start w:val="1"/>
      <w:numFmt w:val="decimal"/>
      <w:pStyle w:val="Nivel4"/>
      <w:lvlText w:val="%1.%2.%3.%4."/>
      <w:lvlJc w:val="left"/>
      <w:pPr>
        <w:ind w:left="3909" w:hanging="648"/>
      </w:pPr>
      <w:rPr>
        <w:rFonts w:hint="default"/>
      </w:rPr>
    </w:lvl>
    <w:lvl w:ilvl="4">
      <w:start w:val="1"/>
      <w:numFmt w:val="decimal"/>
      <w:pStyle w:val="Nivel5"/>
      <w:lvlText w:val="%1.%2.%3.%4.%5."/>
      <w:lvlJc w:val="left"/>
      <w:pPr>
        <w:ind w:left="3650" w:hanging="792"/>
      </w:pPr>
      <w:rPr>
        <w:rFonts w:hint="default"/>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4" w15:restartNumberingAfterBreak="0">
    <w:nsid w:val="24C72988"/>
    <w:multiLevelType w:val="hybridMultilevel"/>
    <w:tmpl w:val="DD0CD09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2D067318"/>
    <w:multiLevelType w:val="multilevel"/>
    <w:tmpl w:val="563E0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2F153C"/>
    <w:multiLevelType w:val="hybridMultilevel"/>
    <w:tmpl w:val="0728E60A"/>
    <w:lvl w:ilvl="0" w:tplc="C14E4E5E">
      <w:start w:val="1"/>
      <w:numFmt w:val="upperLetter"/>
      <w:lvlText w:val="%1."/>
      <w:lvlJc w:val="left"/>
      <w:pPr>
        <w:ind w:left="1338" w:hanging="360"/>
        <w:jc w:val="left"/>
      </w:pPr>
      <w:rPr>
        <w:rFonts w:ascii="Calibri" w:eastAsia="Calibri" w:hAnsi="Calibri" w:cs="Calibri" w:hint="default"/>
        <w:b w:val="0"/>
        <w:bCs w:val="0"/>
        <w:i w:val="0"/>
        <w:iCs w:val="0"/>
        <w:spacing w:val="-1"/>
        <w:w w:val="99"/>
        <w:sz w:val="20"/>
        <w:szCs w:val="20"/>
        <w:lang w:val="pt-PT" w:eastAsia="en-US" w:bidi="ar-SA"/>
      </w:rPr>
    </w:lvl>
    <w:lvl w:ilvl="1" w:tplc="BEC07332">
      <w:start w:val="1"/>
      <w:numFmt w:val="lowerLetter"/>
      <w:lvlText w:val="%2)"/>
      <w:lvlJc w:val="left"/>
      <w:pPr>
        <w:ind w:left="1468" w:hanging="360"/>
        <w:jc w:val="left"/>
      </w:pPr>
      <w:rPr>
        <w:rFonts w:ascii="Calibri" w:eastAsia="Calibri" w:hAnsi="Calibri" w:cs="Calibri" w:hint="default"/>
        <w:b w:val="0"/>
        <w:bCs w:val="0"/>
        <w:i w:val="0"/>
        <w:iCs w:val="0"/>
        <w:color w:val="000000" w:themeColor="text1"/>
        <w:spacing w:val="0"/>
        <w:w w:val="99"/>
        <w:sz w:val="20"/>
        <w:szCs w:val="20"/>
        <w:lang w:val="pt-PT" w:eastAsia="en-US" w:bidi="ar-SA"/>
      </w:rPr>
    </w:lvl>
    <w:lvl w:ilvl="2" w:tplc="511616AC">
      <w:numFmt w:val="bullet"/>
      <w:lvlText w:val="•"/>
      <w:lvlJc w:val="left"/>
      <w:pPr>
        <w:ind w:left="2520" w:hanging="360"/>
      </w:pPr>
      <w:rPr>
        <w:rFonts w:hint="default"/>
        <w:lang w:val="pt-PT" w:eastAsia="en-US" w:bidi="ar-SA"/>
      </w:rPr>
    </w:lvl>
    <w:lvl w:ilvl="3" w:tplc="2EF0F9C0">
      <w:numFmt w:val="bullet"/>
      <w:lvlText w:val="•"/>
      <w:lvlJc w:val="left"/>
      <w:pPr>
        <w:ind w:left="3581" w:hanging="360"/>
      </w:pPr>
      <w:rPr>
        <w:rFonts w:hint="default"/>
        <w:lang w:val="pt-PT" w:eastAsia="en-US" w:bidi="ar-SA"/>
      </w:rPr>
    </w:lvl>
    <w:lvl w:ilvl="4" w:tplc="EAAA0904">
      <w:numFmt w:val="bullet"/>
      <w:lvlText w:val="•"/>
      <w:lvlJc w:val="left"/>
      <w:pPr>
        <w:ind w:left="4642" w:hanging="360"/>
      </w:pPr>
      <w:rPr>
        <w:rFonts w:hint="default"/>
        <w:lang w:val="pt-PT" w:eastAsia="en-US" w:bidi="ar-SA"/>
      </w:rPr>
    </w:lvl>
    <w:lvl w:ilvl="5" w:tplc="19121540">
      <w:numFmt w:val="bullet"/>
      <w:lvlText w:val="•"/>
      <w:lvlJc w:val="left"/>
      <w:pPr>
        <w:ind w:left="5702" w:hanging="360"/>
      </w:pPr>
      <w:rPr>
        <w:rFonts w:hint="default"/>
        <w:lang w:val="pt-PT" w:eastAsia="en-US" w:bidi="ar-SA"/>
      </w:rPr>
    </w:lvl>
    <w:lvl w:ilvl="6" w:tplc="B7B89A98">
      <w:numFmt w:val="bullet"/>
      <w:lvlText w:val="•"/>
      <w:lvlJc w:val="left"/>
      <w:pPr>
        <w:ind w:left="6763" w:hanging="360"/>
      </w:pPr>
      <w:rPr>
        <w:rFonts w:hint="default"/>
        <w:lang w:val="pt-PT" w:eastAsia="en-US" w:bidi="ar-SA"/>
      </w:rPr>
    </w:lvl>
    <w:lvl w:ilvl="7" w:tplc="4310202C">
      <w:numFmt w:val="bullet"/>
      <w:lvlText w:val="•"/>
      <w:lvlJc w:val="left"/>
      <w:pPr>
        <w:ind w:left="7824" w:hanging="360"/>
      </w:pPr>
      <w:rPr>
        <w:rFonts w:hint="default"/>
        <w:lang w:val="pt-PT" w:eastAsia="en-US" w:bidi="ar-SA"/>
      </w:rPr>
    </w:lvl>
    <w:lvl w:ilvl="8" w:tplc="A0045CC6">
      <w:numFmt w:val="bullet"/>
      <w:lvlText w:val="•"/>
      <w:lvlJc w:val="left"/>
      <w:pPr>
        <w:ind w:left="8884" w:hanging="360"/>
      </w:pPr>
      <w:rPr>
        <w:rFonts w:hint="default"/>
        <w:lang w:val="pt-PT" w:eastAsia="en-US" w:bidi="ar-SA"/>
      </w:rPr>
    </w:lvl>
  </w:abstractNum>
  <w:abstractNum w:abstractNumId="7" w15:restartNumberingAfterBreak="0">
    <w:nsid w:val="44426D7E"/>
    <w:multiLevelType w:val="hybridMultilevel"/>
    <w:tmpl w:val="CABC0A62"/>
    <w:lvl w:ilvl="0" w:tplc="92FC4F76">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15:restartNumberingAfterBreak="0">
    <w:nsid w:val="4BDB5D05"/>
    <w:multiLevelType w:val="multilevel"/>
    <w:tmpl w:val="B562E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00D39A9"/>
    <w:multiLevelType w:val="hybridMultilevel"/>
    <w:tmpl w:val="A8E04E4A"/>
    <w:lvl w:ilvl="0" w:tplc="CF3CBE12">
      <w:start w:val="1"/>
      <w:numFmt w:val="lowerLetter"/>
      <w:lvlText w:val="%1)"/>
      <w:lvlJc w:val="left"/>
      <w:pPr>
        <w:ind w:left="1398" w:hanging="360"/>
        <w:jc w:val="left"/>
      </w:pPr>
      <w:rPr>
        <w:rFonts w:hint="default"/>
        <w:spacing w:val="0"/>
        <w:w w:val="99"/>
        <w:lang w:val="pt-PT" w:eastAsia="en-US" w:bidi="ar-SA"/>
      </w:rPr>
    </w:lvl>
    <w:lvl w:ilvl="1" w:tplc="6A7C8A38">
      <w:numFmt w:val="bullet"/>
      <w:lvlText w:val="•"/>
      <w:lvlJc w:val="left"/>
      <w:pPr>
        <w:ind w:left="2360" w:hanging="360"/>
      </w:pPr>
      <w:rPr>
        <w:rFonts w:hint="default"/>
        <w:lang w:val="pt-PT" w:eastAsia="en-US" w:bidi="ar-SA"/>
      </w:rPr>
    </w:lvl>
    <w:lvl w:ilvl="2" w:tplc="30626AC0">
      <w:numFmt w:val="bullet"/>
      <w:lvlText w:val="•"/>
      <w:lvlJc w:val="left"/>
      <w:pPr>
        <w:ind w:left="3321" w:hanging="360"/>
      </w:pPr>
      <w:rPr>
        <w:rFonts w:hint="default"/>
        <w:lang w:val="pt-PT" w:eastAsia="en-US" w:bidi="ar-SA"/>
      </w:rPr>
    </w:lvl>
    <w:lvl w:ilvl="3" w:tplc="C080908C">
      <w:numFmt w:val="bullet"/>
      <w:lvlText w:val="•"/>
      <w:lvlJc w:val="left"/>
      <w:pPr>
        <w:ind w:left="4281" w:hanging="360"/>
      </w:pPr>
      <w:rPr>
        <w:rFonts w:hint="default"/>
        <w:lang w:val="pt-PT" w:eastAsia="en-US" w:bidi="ar-SA"/>
      </w:rPr>
    </w:lvl>
    <w:lvl w:ilvl="4" w:tplc="CB4011CA">
      <w:numFmt w:val="bullet"/>
      <w:lvlText w:val="•"/>
      <w:lvlJc w:val="left"/>
      <w:pPr>
        <w:ind w:left="5242" w:hanging="360"/>
      </w:pPr>
      <w:rPr>
        <w:rFonts w:hint="default"/>
        <w:lang w:val="pt-PT" w:eastAsia="en-US" w:bidi="ar-SA"/>
      </w:rPr>
    </w:lvl>
    <w:lvl w:ilvl="5" w:tplc="B1D0FD84">
      <w:numFmt w:val="bullet"/>
      <w:lvlText w:val="•"/>
      <w:lvlJc w:val="left"/>
      <w:pPr>
        <w:ind w:left="6203" w:hanging="360"/>
      </w:pPr>
      <w:rPr>
        <w:rFonts w:hint="default"/>
        <w:lang w:val="pt-PT" w:eastAsia="en-US" w:bidi="ar-SA"/>
      </w:rPr>
    </w:lvl>
    <w:lvl w:ilvl="6" w:tplc="6D5A71D8">
      <w:numFmt w:val="bullet"/>
      <w:lvlText w:val="•"/>
      <w:lvlJc w:val="left"/>
      <w:pPr>
        <w:ind w:left="7163" w:hanging="360"/>
      </w:pPr>
      <w:rPr>
        <w:rFonts w:hint="default"/>
        <w:lang w:val="pt-PT" w:eastAsia="en-US" w:bidi="ar-SA"/>
      </w:rPr>
    </w:lvl>
    <w:lvl w:ilvl="7" w:tplc="0CCC5282">
      <w:numFmt w:val="bullet"/>
      <w:lvlText w:val="•"/>
      <w:lvlJc w:val="left"/>
      <w:pPr>
        <w:ind w:left="8124" w:hanging="360"/>
      </w:pPr>
      <w:rPr>
        <w:rFonts w:hint="default"/>
        <w:lang w:val="pt-PT" w:eastAsia="en-US" w:bidi="ar-SA"/>
      </w:rPr>
    </w:lvl>
    <w:lvl w:ilvl="8" w:tplc="C12EAE32">
      <w:numFmt w:val="bullet"/>
      <w:lvlText w:val="•"/>
      <w:lvlJc w:val="left"/>
      <w:pPr>
        <w:ind w:left="9085" w:hanging="360"/>
      </w:pPr>
      <w:rPr>
        <w:rFonts w:hint="default"/>
        <w:lang w:val="pt-PT" w:eastAsia="en-US" w:bidi="ar-SA"/>
      </w:rPr>
    </w:lvl>
  </w:abstractNum>
  <w:abstractNum w:abstractNumId="10" w15:restartNumberingAfterBreak="0">
    <w:nsid w:val="66853EBA"/>
    <w:multiLevelType w:val="hybridMultilevel"/>
    <w:tmpl w:val="29621892"/>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AC2460D"/>
    <w:multiLevelType w:val="multilevel"/>
    <w:tmpl w:val="2AEC161E"/>
    <w:lvl w:ilvl="0">
      <w:start w:val="1"/>
      <w:numFmt w:val="decimal"/>
      <w:lvlText w:val="%1."/>
      <w:lvlJc w:val="left"/>
      <w:pPr>
        <w:ind w:left="720" w:hanging="360"/>
      </w:pPr>
    </w:lvl>
    <w:lvl w:ilvl="1">
      <w:start w:val="1"/>
      <w:numFmt w:val="decimal"/>
      <w:lvlText w:val="%1.%2."/>
      <w:lvlJc w:val="left"/>
      <w:pPr>
        <w:ind w:left="1133" w:hanging="359"/>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num w:numId="1">
    <w:abstractNumId w:val="5"/>
  </w:num>
  <w:num w:numId="2">
    <w:abstractNumId w:val="8"/>
  </w:num>
  <w:num w:numId="3">
    <w:abstractNumId w:val="11"/>
  </w:num>
  <w:num w:numId="4">
    <w:abstractNumId w:val="0"/>
  </w:num>
  <w:num w:numId="5">
    <w:abstractNumId w:val="2"/>
  </w:num>
  <w:num w:numId="6">
    <w:abstractNumId w:val="1"/>
  </w:num>
  <w:num w:numId="7">
    <w:abstractNumId w:val="4"/>
  </w:num>
  <w:num w:numId="8">
    <w:abstractNumId w:val="10"/>
  </w:num>
  <w:num w:numId="9">
    <w:abstractNumId w:val="9"/>
  </w:num>
  <w:num w:numId="10">
    <w:abstractNumId w:val="6"/>
  </w:num>
  <w:num w:numId="11">
    <w:abstractNumId w:val="3"/>
  </w:num>
  <w:num w:numId="12">
    <w:abstractNumId w:val="3"/>
  </w:num>
  <w:num w:numId="13">
    <w:abstractNumId w:val="3"/>
  </w:num>
  <w:num w:numId="14">
    <w:abstractNumId w:val="3"/>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A6C"/>
    <w:rsid w:val="00015EA9"/>
    <w:rsid w:val="00054383"/>
    <w:rsid w:val="00071A98"/>
    <w:rsid w:val="000861D4"/>
    <w:rsid w:val="000E11EC"/>
    <w:rsid w:val="000E2001"/>
    <w:rsid w:val="001232AB"/>
    <w:rsid w:val="00134430"/>
    <w:rsid w:val="00143988"/>
    <w:rsid w:val="00151E49"/>
    <w:rsid w:val="00153865"/>
    <w:rsid w:val="001F27C4"/>
    <w:rsid w:val="002027AD"/>
    <w:rsid w:val="002371B8"/>
    <w:rsid w:val="00290619"/>
    <w:rsid w:val="002A4466"/>
    <w:rsid w:val="002A55F7"/>
    <w:rsid w:val="002C3156"/>
    <w:rsid w:val="002D4FE5"/>
    <w:rsid w:val="002F1900"/>
    <w:rsid w:val="003023D1"/>
    <w:rsid w:val="00311BAB"/>
    <w:rsid w:val="00323AA7"/>
    <w:rsid w:val="00345F08"/>
    <w:rsid w:val="0036307F"/>
    <w:rsid w:val="00376E01"/>
    <w:rsid w:val="003808AF"/>
    <w:rsid w:val="00384544"/>
    <w:rsid w:val="00392145"/>
    <w:rsid w:val="003A19DB"/>
    <w:rsid w:val="003B6B3B"/>
    <w:rsid w:val="003C2E31"/>
    <w:rsid w:val="003C59CA"/>
    <w:rsid w:val="003D389A"/>
    <w:rsid w:val="0043029D"/>
    <w:rsid w:val="004415E8"/>
    <w:rsid w:val="0044553E"/>
    <w:rsid w:val="004455A9"/>
    <w:rsid w:val="0047459C"/>
    <w:rsid w:val="004829A8"/>
    <w:rsid w:val="004914C3"/>
    <w:rsid w:val="004A1FE8"/>
    <w:rsid w:val="004C1266"/>
    <w:rsid w:val="004C453E"/>
    <w:rsid w:val="004C57C6"/>
    <w:rsid w:val="004E1E69"/>
    <w:rsid w:val="004E229C"/>
    <w:rsid w:val="00502F57"/>
    <w:rsid w:val="00504A4C"/>
    <w:rsid w:val="00513396"/>
    <w:rsid w:val="005202C3"/>
    <w:rsid w:val="005522AE"/>
    <w:rsid w:val="00556D62"/>
    <w:rsid w:val="00574B92"/>
    <w:rsid w:val="00580441"/>
    <w:rsid w:val="00581E97"/>
    <w:rsid w:val="005912B2"/>
    <w:rsid w:val="005A11DD"/>
    <w:rsid w:val="005B0C18"/>
    <w:rsid w:val="005B4068"/>
    <w:rsid w:val="005C2DCD"/>
    <w:rsid w:val="005C514F"/>
    <w:rsid w:val="005D23E2"/>
    <w:rsid w:val="005D562A"/>
    <w:rsid w:val="00613BAB"/>
    <w:rsid w:val="00625895"/>
    <w:rsid w:val="0065587F"/>
    <w:rsid w:val="00696146"/>
    <w:rsid w:val="006A10FC"/>
    <w:rsid w:val="006E33CC"/>
    <w:rsid w:val="006F22F1"/>
    <w:rsid w:val="006F3955"/>
    <w:rsid w:val="007029B4"/>
    <w:rsid w:val="00704DB6"/>
    <w:rsid w:val="00733A95"/>
    <w:rsid w:val="00775482"/>
    <w:rsid w:val="00782095"/>
    <w:rsid w:val="00790419"/>
    <w:rsid w:val="007A3B9B"/>
    <w:rsid w:val="007A6C99"/>
    <w:rsid w:val="007C5750"/>
    <w:rsid w:val="007E05B8"/>
    <w:rsid w:val="007E4AE1"/>
    <w:rsid w:val="007F21DC"/>
    <w:rsid w:val="008337EB"/>
    <w:rsid w:val="008429AB"/>
    <w:rsid w:val="00866B8A"/>
    <w:rsid w:val="00876BDF"/>
    <w:rsid w:val="00885101"/>
    <w:rsid w:val="00885DB5"/>
    <w:rsid w:val="00886395"/>
    <w:rsid w:val="00887AA1"/>
    <w:rsid w:val="008D5AEE"/>
    <w:rsid w:val="00917869"/>
    <w:rsid w:val="00917DCD"/>
    <w:rsid w:val="00933956"/>
    <w:rsid w:val="0094400E"/>
    <w:rsid w:val="0097608C"/>
    <w:rsid w:val="009A7735"/>
    <w:rsid w:val="009B19D5"/>
    <w:rsid w:val="009B2571"/>
    <w:rsid w:val="009E2637"/>
    <w:rsid w:val="009F249A"/>
    <w:rsid w:val="009F4F31"/>
    <w:rsid w:val="00A128B1"/>
    <w:rsid w:val="00A50AFF"/>
    <w:rsid w:val="00AB3A28"/>
    <w:rsid w:val="00AF39D3"/>
    <w:rsid w:val="00AF7A6C"/>
    <w:rsid w:val="00B247F8"/>
    <w:rsid w:val="00B43F17"/>
    <w:rsid w:val="00B671FA"/>
    <w:rsid w:val="00BA3706"/>
    <w:rsid w:val="00BF30DE"/>
    <w:rsid w:val="00BF61E9"/>
    <w:rsid w:val="00C000AC"/>
    <w:rsid w:val="00C1134E"/>
    <w:rsid w:val="00C146DF"/>
    <w:rsid w:val="00C220C4"/>
    <w:rsid w:val="00C26CD9"/>
    <w:rsid w:val="00C348EC"/>
    <w:rsid w:val="00C731A9"/>
    <w:rsid w:val="00CB68BA"/>
    <w:rsid w:val="00CD771A"/>
    <w:rsid w:val="00CF1707"/>
    <w:rsid w:val="00D216B6"/>
    <w:rsid w:val="00D51EE9"/>
    <w:rsid w:val="00D5220E"/>
    <w:rsid w:val="00D8131C"/>
    <w:rsid w:val="00DA7E5E"/>
    <w:rsid w:val="00DB1C7C"/>
    <w:rsid w:val="00DF788C"/>
    <w:rsid w:val="00E16F23"/>
    <w:rsid w:val="00E63AA4"/>
    <w:rsid w:val="00E933E1"/>
    <w:rsid w:val="00EA40F4"/>
    <w:rsid w:val="00EC29CB"/>
    <w:rsid w:val="00EC7913"/>
    <w:rsid w:val="00ED548F"/>
    <w:rsid w:val="00EE213B"/>
    <w:rsid w:val="00EF640D"/>
    <w:rsid w:val="00F00549"/>
    <w:rsid w:val="00F15849"/>
    <w:rsid w:val="00F51C25"/>
    <w:rsid w:val="00F847C9"/>
    <w:rsid w:val="00F85C23"/>
    <w:rsid w:val="00FD6D1B"/>
    <w:rsid w:val="00FE6C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29C12"/>
  <w15:docId w15:val="{E97AEA98-F460-435D-8921-DF31BB0B0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bel" w:eastAsia="Corbel" w:hAnsi="Corbel" w:cs="Corbel"/>
        <w:sz w:val="22"/>
        <w:szCs w:val="22"/>
        <w:lang w:val="pt-BR" w:eastAsia="pt-BR" w:bidi="ar-SA"/>
      </w:rPr>
    </w:rPrDefault>
    <w:pPrDefault>
      <w:pPr>
        <w:spacing w:before="160" w:after="160"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00"/>
      <w:ind w:firstLine="0"/>
      <w:outlineLvl w:val="0"/>
    </w:pPr>
    <w:rPr>
      <w:b/>
      <w:sz w:val="32"/>
      <w:szCs w:val="32"/>
    </w:rPr>
  </w:style>
  <w:style w:type="paragraph" w:styleId="Ttulo2">
    <w:name w:val="heading 2"/>
    <w:basedOn w:val="Normal"/>
    <w:next w:val="Normal"/>
    <w:uiPriority w:val="9"/>
    <w:semiHidden/>
    <w:unhideWhenUsed/>
    <w:qFormat/>
    <w:pPr>
      <w:keepNext/>
      <w:spacing w:before="240" w:after="60"/>
      <w:outlineLvl w:val="1"/>
    </w:pPr>
    <w:rPr>
      <w:rFonts w:ascii="Cambria" w:eastAsia="Cambria" w:hAnsi="Cambria" w:cs="Cambria"/>
      <w:b/>
      <w:i/>
      <w:sz w:val="28"/>
      <w:szCs w:val="28"/>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uiPriority w:val="2"/>
    <w:qFormat/>
    <w:tblPr>
      <w:tblCellMar>
        <w:top w:w="0" w:type="dxa"/>
        <w:left w:w="0" w:type="dxa"/>
        <w:bottom w:w="0" w:type="dxa"/>
        <w:right w:w="0" w:type="dxa"/>
      </w:tblCellMar>
    </w:tblPr>
  </w:style>
  <w:style w:type="paragraph" w:styleId="Subttulo">
    <w:name w:val="Subtitle"/>
    <w:basedOn w:val="Normal"/>
    <w:next w:val="Normal"/>
    <w:uiPriority w:val="11"/>
    <w:qFormat/>
    <w:rPr>
      <w:rFonts w:ascii="Calibri" w:eastAsia="Calibri" w:hAnsi="Calibri" w:cs="Calibri"/>
      <w:color w:val="5A5A5A"/>
    </w:rPr>
  </w:style>
  <w:style w:type="table" w:customStyle="1" w:styleId="a">
    <w:basedOn w:val="TableNormal6"/>
    <w:tblPr>
      <w:tblStyleRowBandSize w:val="1"/>
      <w:tblStyleColBandSize w:val="1"/>
      <w:tblCellMar>
        <w:left w:w="108" w:type="dxa"/>
        <w:right w:w="108" w:type="dxa"/>
      </w:tblCellMar>
    </w:tblPr>
  </w:style>
  <w:style w:type="table" w:customStyle="1" w:styleId="a0">
    <w:basedOn w:val="TableNormal6"/>
    <w:tblPr>
      <w:tblStyleRowBandSize w:val="1"/>
      <w:tblStyleColBandSize w:val="1"/>
      <w:tblCellMar>
        <w:left w:w="108" w:type="dxa"/>
        <w:right w:w="108" w:type="dxa"/>
      </w:tblCellMar>
    </w:tblPr>
  </w:style>
  <w:style w:type="table" w:customStyle="1" w:styleId="a1">
    <w:basedOn w:val="TableNormal6"/>
    <w:tblPr>
      <w:tblStyleRowBandSize w:val="1"/>
      <w:tblStyleColBandSize w:val="1"/>
      <w:tblCellMar>
        <w:left w:w="108" w:type="dxa"/>
        <w:right w:w="108" w:type="dxa"/>
      </w:tblCellMar>
    </w:tblPr>
  </w:style>
  <w:style w:type="table" w:customStyle="1" w:styleId="a2">
    <w:basedOn w:val="TableNormal6"/>
    <w:tblPr>
      <w:tblStyleRowBandSize w:val="1"/>
      <w:tblStyleColBandSize w:val="1"/>
      <w:tblCellMar>
        <w:left w:w="108" w:type="dxa"/>
        <w:right w:w="108" w:type="dxa"/>
      </w:tblCellMar>
    </w:tblPr>
  </w:style>
  <w:style w:type="table" w:customStyle="1" w:styleId="a3">
    <w:basedOn w:val="TableNormal6"/>
    <w:tblPr>
      <w:tblStyleRowBandSize w:val="1"/>
      <w:tblStyleColBandSize w:val="1"/>
      <w:tblCellMar>
        <w:left w:w="108" w:type="dxa"/>
        <w:right w:w="108" w:type="dxa"/>
      </w:tblCellMar>
    </w:tblPr>
  </w:style>
  <w:style w:type="table" w:customStyle="1" w:styleId="a4">
    <w:basedOn w:val="TableNormal6"/>
    <w:tblPr>
      <w:tblStyleRowBandSize w:val="1"/>
      <w:tblStyleColBandSize w:val="1"/>
      <w:tblCellMar>
        <w:left w:w="108" w:type="dxa"/>
        <w:right w:w="108" w:type="dxa"/>
      </w:tblCellMar>
    </w:tblPr>
  </w:style>
  <w:style w:type="table" w:customStyle="1" w:styleId="a5">
    <w:basedOn w:val="TableNormal6"/>
    <w:tblPr>
      <w:tblStyleRowBandSize w:val="1"/>
      <w:tblStyleColBandSize w:val="1"/>
      <w:tblCellMar>
        <w:left w:w="108" w:type="dxa"/>
        <w:right w:w="108" w:type="dxa"/>
      </w:tblCellMar>
    </w:tblPr>
  </w:style>
  <w:style w:type="table" w:customStyle="1" w:styleId="a6">
    <w:basedOn w:val="TableNormal6"/>
    <w:tblPr>
      <w:tblStyleRowBandSize w:val="1"/>
      <w:tblStyleColBandSize w:val="1"/>
      <w:tblCellMar>
        <w:left w:w="108" w:type="dxa"/>
        <w:right w:w="108" w:type="dxa"/>
      </w:tblCellMar>
    </w:tblPr>
  </w:style>
  <w:style w:type="table" w:customStyle="1" w:styleId="a7">
    <w:basedOn w:val="TableNormal6"/>
    <w:pPr>
      <w:spacing w:after="0" w:line="240" w:lineRule="auto"/>
    </w:pPr>
    <w:tblPr>
      <w:tblStyleRowBandSize w:val="1"/>
      <w:tblStyleColBandSize w:val="1"/>
      <w:tblCellMar>
        <w:top w:w="100" w:type="dxa"/>
        <w:left w:w="108" w:type="dxa"/>
        <w:bottom w:w="100" w:type="dxa"/>
        <w:right w:w="108" w:type="dxa"/>
      </w:tblCellMar>
    </w:tblPr>
  </w:style>
  <w:style w:type="table" w:customStyle="1" w:styleId="a8">
    <w:basedOn w:val="TableNormal6"/>
    <w:pPr>
      <w:spacing w:after="0" w:line="240" w:lineRule="auto"/>
    </w:pPr>
    <w:tblPr>
      <w:tblStyleRowBandSize w:val="1"/>
      <w:tblStyleColBandSize w:val="1"/>
      <w:tblCellMar>
        <w:top w:w="100" w:type="dxa"/>
        <w:left w:w="108" w:type="dxa"/>
        <w:bottom w:w="100" w:type="dxa"/>
        <w:right w:w="108" w:type="dxa"/>
      </w:tblCellMar>
    </w:tblPr>
  </w:style>
  <w:style w:type="table" w:customStyle="1" w:styleId="a9">
    <w:basedOn w:val="TableNormal6"/>
    <w:tblPr>
      <w:tblStyleRowBandSize w:val="1"/>
      <w:tblStyleColBandSize w:val="1"/>
      <w:tblCellMar>
        <w:left w:w="108" w:type="dxa"/>
        <w:right w:w="108" w:type="dxa"/>
      </w:tblCellMar>
    </w:tblPr>
  </w:style>
  <w:style w:type="table" w:customStyle="1" w:styleId="aa">
    <w:basedOn w:val="TableNormal4"/>
    <w:pPr>
      <w:spacing w:after="0" w:line="240" w:lineRule="auto"/>
    </w:pPr>
    <w:tblPr>
      <w:tblStyleRowBandSize w:val="1"/>
      <w:tblStyleColBandSize w:val="1"/>
      <w:tblCellMar>
        <w:left w:w="108" w:type="dxa"/>
        <w:right w:w="108" w:type="dxa"/>
      </w:tblCellMar>
    </w:tblPr>
  </w:style>
  <w:style w:type="table" w:customStyle="1" w:styleId="ab">
    <w:basedOn w:val="TableNormal4"/>
    <w:pPr>
      <w:spacing w:after="0" w:line="240" w:lineRule="auto"/>
    </w:pPr>
    <w:tblPr>
      <w:tblStyleRowBandSize w:val="1"/>
      <w:tblStyleColBandSize w:val="1"/>
      <w:tblCellMar>
        <w:left w:w="108" w:type="dxa"/>
        <w:right w:w="108" w:type="dxa"/>
      </w:tblCellMar>
    </w:tblPr>
  </w:style>
  <w:style w:type="table" w:customStyle="1" w:styleId="ac">
    <w:basedOn w:val="TableNormal4"/>
    <w:pPr>
      <w:spacing w:after="0" w:line="240" w:lineRule="auto"/>
    </w:pPr>
    <w:tblPr>
      <w:tblStyleRowBandSize w:val="1"/>
      <w:tblStyleColBandSize w:val="1"/>
      <w:tblCellMar>
        <w:left w:w="108" w:type="dxa"/>
        <w:right w:w="108" w:type="dxa"/>
      </w:tblCellMar>
    </w:tblPr>
  </w:style>
  <w:style w:type="table" w:customStyle="1" w:styleId="ad">
    <w:basedOn w:val="TableNormal4"/>
    <w:tblPr>
      <w:tblStyleRowBandSize w:val="1"/>
      <w:tblStyleColBandSize w:val="1"/>
      <w:tblCellMar>
        <w:top w:w="100" w:type="dxa"/>
        <w:left w:w="100" w:type="dxa"/>
        <w:bottom w:w="100" w:type="dxa"/>
        <w:right w:w="100" w:type="dxa"/>
      </w:tblCellMar>
    </w:tblPr>
  </w:style>
  <w:style w:type="table" w:customStyle="1" w:styleId="ae">
    <w:basedOn w:val="TableNormal4"/>
    <w:pPr>
      <w:spacing w:after="0" w:line="240" w:lineRule="auto"/>
    </w:pPr>
    <w:tblPr>
      <w:tblStyleRowBandSize w:val="1"/>
      <w:tblStyleColBandSize w:val="1"/>
      <w:tblCellMar>
        <w:left w:w="108" w:type="dxa"/>
        <w:right w:w="108" w:type="dxa"/>
      </w:tblCellMar>
    </w:tblPr>
  </w:style>
  <w:style w:type="table" w:customStyle="1" w:styleId="af">
    <w:basedOn w:val="TableNormal4"/>
    <w:pPr>
      <w:spacing w:after="0" w:line="240" w:lineRule="auto"/>
    </w:pPr>
    <w:tblPr>
      <w:tblStyleRowBandSize w:val="1"/>
      <w:tblStyleColBandSize w:val="1"/>
      <w:tblCellMar>
        <w:left w:w="108" w:type="dxa"/>
        <w:right w:w="108" w:type="dxa"/>
      </w:tblCellMar>
    </w:tblPr>
  </w:style>
  <w:style w:type="table" w:customStyle="1" w:styleId="af0">
    <w:basedOn w:val="TableNormal4"/>
    <w:pPr>
      <w:spacing w:after="0" w:line="240" w:lineRule="auto"/>
    </w:pPr>
    <w:tblPr>
      <w:tblStyleRowBandSize w:val="1"/>
      <w:tblStyleColBandSize w:val="1"/>
      <w:tblCellMar>
        <w:left w:w="108" w:type="dxa"/>
        <w:right w:w="108" w:type="dxa"/>
      </w:tblCellMar>
    </w:tblPr>
  </w:style>
  <w:style w:type="table" w:customStyle="1" w:styleId="af1">
    <w:basedOn w:val="TableNormal4"/>
    <w:pPr>
      <w:spacing w:after="0" w:line="240" w:lineRule="auto"/>
    </w:pPr>
    <w:tblPr>
      <w:tblStyleRowBandSize w:val="1"/>
      <w:tblStyleColBandSize w:val="1"/>
      <w:tblCellMar>
        <w:left w:w="108" w:type="dxa"/>
        <w:right w:w="108" w:type="dxa"/>
      </w:tblCellMar>
    </w:tblPr>
  </w:style>
  <w:style w:type="table" w:customStyle="1" w:styleId="af2">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3">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4">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5">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6">
    <w:basedOn w:val="TableNormal1"/>
    <w:pPr>
      <w:spacing w:after="0" w:line="240" w:lineRule="auto"/>
    </w:pPr>
    <w:tblPr>
      <w:tblStyleRowBandSize w:val="1"/>
      <w:tblStyleColBandSize w:val="1"/>
      <w:tblCellMar>
        <w:top w:w="100" w:type="dxa"/>
        <w:left w:w="108" w:type="dxa"/>
        <w:bottom w:w="100" w:type="dxa"/>
        <w:right w:w="108" w:type="dxa"/>
      </w:tblCellMar>
    </w:tblPr>
  </w:style>
  <w:style w:type="table" w:customStyle="1" w:styleId="af7">
    <w:basedOn w:val="TableNormal1"/>
    <w:pPr>
      <w:spacing w:after="0" w:line="240" w:lineRule="auto"/>
    </w:pPr>
    <w:tblPr>
      <w:tblStyleRowBandSize w:val="1"/>
      <w:tblStyleColBandSize w:val="1"/>
      <w:tblCellMar>
        <w:top w:w="100" w:type="dxa"/>
        <w:left w:w="108" w:type="dxa"/>
        <w:bottom w:w="100" w:type="dxa"/>
        <w:right w:w="108" w:type="dxa"/>
      </w:tblCellMar>
    </w:tblPr>
  </w:style>
  <w:style w:type="character" w:styleId="Hyperlink">
    <w:name w:val="Hyperlink"/>
    <w:unhideWhenUsed/>
    <w:rsid w:val="00917DCD"/>
    <w:rPr>
      <w:noProof w:val="0"/>
      <w:color w:val="0000FF"/>
      <w:u w:val="single"/>
      <w:lang w:val="pt-BR" w:bidi="ar-SA"/>
    </w:rPr>
  </w:style>
  <w:style w:type="character" w:styleId="MenoPendente">
    <w:name w:val="Unresolved Mention"/>
    <w:basedOn w:val="Fontepargpadro"/>
    <w:uiPriority w:val="99"/>
    <w:semiHidden/>
    <w:unhideWhenUsed/>
    <w:rsid w:val="00917DCD"/>
    <w:rPr>
      <w:color w:val="605E5C"/>
      <w:shd w:val="clear" w:color="auto" w:fill="E1DFDD"/>
    </w:rPr>
  </w:style>
  <w:style w:type="paragraph" w:styleId="PargrafodaLista">
    <w:name w:val="List Paragraph"/>
    <w:basedOn w:val="Normal"/>
    <w:uiPriority w:val="1"/>
    <w:qFormat/>
    <w:rsid w:val="00917DCD"/>
    <w:pPr>
      <w:ind w:left="720"/>
      <w:contextualSpacing/>
    </w:pPr>
  </w:style>
  <w:style w:type="table" w:styleId="Tabelacomgrade">
    <w:name w:val="Table Grid"/>
    <w:basedOn w:val="Tabelanormal"/>
    <w:uiPriority w:val="39"/>
    <w:rsid w:val="0065587F"/>
    <w:pPr>
      <w:spacing w:before="0" w:after="0" w:line="240" w:lineRule="auto"/>
      <w:ind w:firstLine="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Char">
    <w:name w:val="Título Char"/>
    <w:basedOn w:val="Fontepargpadro"/>
    <w:link w:val="Ttulo"/>
    <w:uiPriority w:val="10"/>
    <w:rsid w:val="0065587F"/>
    <w:rPr>
      <w:b/>
      <w:sz w:val="72"/>
      <w:szCs w:val="72"/>
    </w:rPr>
  </w:style>
  <w:style w:type="paragraph" w:customStyle="1" w:styleId="Default">
    <w:name w:val="Default"/>
    <w:rsid w:val="0044553E"/>
    <w:pPr>
      <w:autoSpaceDE w:val="0"/>
      <w:autoSpaceDN w:val="0"/>
      <w:adjustRightInd w:val="0"/>
      <w:spacing w:before="0" w:after="0" w:line="240" w:lineRule="auto"/>
      <w:ind w:firstLine="0"/>
      <w:jc w:val="left"/>
    </w:pPr>
    <w:rPr>
      <w:rFonts w:ascii="Calibri" w:hAnsi="Calibri" w:cs="Calibri"/>
      <w:color w:val="000000"/>
      <w:sz w:val="24"/>
      <w:szCs w:val="24"/>
    </w:rPr>
  </w:style>
  <w:style w:type="paragraph" w:customStyle="1" w:styleId="TableParagraph">
    <w:name w:val="Table Paragraph"/>
    <w:basedOn w:val="Normal"/>
    <w:uiPriority w:val="1"/>
    <w:qFormat/>
    <w:rsid w:val="00876BDF"/>
    <w:pPr>
      <w:widowControl w:val="0"/>
      <w:autoSpaceDE w:val="0"/>
      <w:autoSpaceDN w:val="0"/>
      <w:spacing w:before="0" w:after="0" w:line="240" w:lineRule="auto"/>
      <w:ind w:firstLine="0"/>
      <w:jc w:val="left"/>
    </w:pPr>
    <w:rPr>
      <w:rFonts w:ascii="Calibri" w:eastAsia="Calibri" w:hAnsi="Calibri" w:cs="Calibri"/>
      <w:lang w:val="pt-PT" w:eastAsia="en-US"/>
    </w:rPr>
  </w:style>
  <w:style w:type="paragraph" w:styleId="Textodebalo">
    <w:name w:val="Balloon Text"/>
    <w:basedOn w:val="Normal"/>
    <w:link w:val="TextodebaloChar"/>
    <w:uiPriority w:val="99"/>
    <w:semiHidden/>
    <w:unhideWhenUsed/>
    <w:rsid w:val="00C1134E"/>
    <w:pPr>
      <w:spacing w:before="0"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134E"/>
    <w:rPr>
      <w:rFonts w:ascii="Segoe UI" w:hAnsi="Segoe UI" w:cs="Segoe UI"/>
      <w:sz w:val="18"/>
      <w:szCs w:val="18"/>
    </w:rPr>
  </w:style>
  <w:style w:type="paragraph" w:customStyle="1" w:styleId="Nivel01">
    <w:name w:val="Nivel 01"/>
    <w:basedOn w:val="Ttulo1"/>
    <w:next w:val="Normal"/>
    <w:qFormat/>
    <w:rsid w:val="00071A98"/>
    <w:pPr>
      <w:keepLines/>
      <w:numPr>
        <w:numId w:val="11"/>
      </w:numPr>
      <w:tabs>
        <w:tab w:val="left" w:pos="567"/>
      </w:tabs>
      <w:spacing w:before="240" w:after="0" w:line="240" w:lineRule="auto"/>
    </w:pPr>
    <w:rPr>
      <w:rFonts w:ascii="Arial" w:eastAsiaTheme="majorEastAsia" w:hAnsi="Arial" w:cs="Arial"/>
      <w:bCs/>
      <w:sz w:val="20"/>
      <w:szCs w:val="20"/>
    </w:rPr>
  </w:style>
  <w:style w:type="paragraph" w:customStyle="1" w:styleId="Nivel2">
    <w:name w:val="Nivel 2"/>
    <w:basedOn w:val="Normal"/>
    <w:link w:val="Nivel2Char"/>
    <w:qFormat/>
    <w:rsid w:val="00071A98"/>
    <w:pPr>
      <w:numPr>
        <w:ilvl w:val="1"/>
        <w:numId w:val="11"/>
      </w:numPr>
      <w:spacing w:before="120" w:after="120" w:line="300" w:lineRule="auto"/>
    </w:pPr>
    <w:rPr>
      <w:rFonts w:ascii="Arial" w:eastAsiaTheme="minorEastAsia" w:hAnsi="Arial" w:cs="Arial"/>
      <w:color w:val="000000"/>
      <w:sz w:val="20"/>
      <w:szCs w:val="20"/>
    </w:rPr>
  </w:style>
  <w:style w:type="paragraph" w:customStyle="1" w:styleId="Nivel3">
    <w:name w:val="Nivel 3"/>
    <w:basedOn w:val="Normal"/>
    <w:qFormat/>
    <w:rsid w:val="00071A98"/>
    <w:pPr>
      <w:numPr>
        <w:ilvl w:val="2"/>
        <w:numId w:val="11"/>
      </w:numPr>
      <w:spacing w:before="120" w:after="120" w:line="300" w:lineRule="auto"/>
    </w:pPr>
    <w:rPr>
      <w:rFonts w:ascii="Arial" w:eastAsiaTheme="minorEastAsia" w:hAnsi="Arial" w:cs="Arial"/>
      <w:color w:val="000000"/>
      <w:sz w:val="20"/>
      <w:szCs w:val="20"/>
    </w:rPr>
  </w:style>
  <w:style w:type="paragraph" w:customStyle="1" w:styleId="Nivel4">
    <w:name w:val="Nivel 4"/>
    <w:basedOn w:val="Nivel3"/>
    <w:qFormat/>
    <w:rsid w:val="00071A98"/>
    <w:pPr>
      <w:numPr>
        <w:ilvl w:val="3"/>
      </w:numPr>
    </w:pPr>
    <w:rPr>
      <w:color w:val="auto"/>
    </w:rPr>
  </w:style>
  <w:style w:type="paragraph" w:customStyle="1" w:styleId="Nivel5">
    <w:name w:val="Nivel 5"/>
    <w:basedOn w:val="Nivel4"/>
    <w:qFormat/>
    <w:rsid w:val="00071A98"/>
    <w:pPr>
      <w:numPr>
        <w:ilvl w:val="4"/>
      </w:numPr>
    </w:pPr>
  </w:style>
  <w:style w:type="character" w:customStyle="1" w:styleId="Nivel2Char">
    <w:name w:val="Nivel 2 Char"/>
    <w:basedOn w:val="Fontepargpadro"/>
    <w:link w:val="Nivel2"/>
    <w:locked/>
    <w:rsid w:val="00071A98"/>
    <w:rPr>
      <w:rFonts w:ascii="Arial" w:eastAsiaTheme="minorEastAsia" w:hAnsi="Arial" w:cs="Arial"/>
      <w:color w:val="000000"/>
      <w:sz w:val="20"/>
      <w:szCs w:val="20"/>
    </w:rPr>
  </w:style>
  <w:style w:type="paragraph" w:styleId="Cabealho">
    <w:name w:val="header"/>
    <w:basedOn w:val="Normal"/>
    <w:link w:val="CabealhoChar"/>
    <w:uiPriority w:val="99"/>
    <w:unhideWhenUsed/>
    <w:rsid w:val="009B2571"/>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9B2571"/>
  </w:style>
  <w:style w:type="paragraph" w:styleId="Rodap">
    <w:name w:val="footer"/>
    <w:basedOn w:val="Normal"/>
    <w:link w:val="RodapChar"/>
    <w:uiPriority w:val="99"/>
    <w:unhideWhenUsed/>
    <w:rsid w:val="009B2571"/>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9B2571"/>
  </w:style>
  <w:style w:type="paragraph" w:styleId="NormalWeb">
    <w:name w:val="Normal (Web)"/>
    <w:basedOn w:val="Normal"/>
    <w:uiPriority w:val="99"/>
    <w:semiHidden/>
    <w:unhideWhenUsed/>
    <w:rsid w:val="00DF788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00545">
      <w:bodyDiv w:val="1"/>
      <w:marLeft w:val="0"/>
      <w:marRight w:val="0"/>
      <w:marTop w:val="0"/>
      <w:marBottom w:val="0"/>
      <w:divBdr>
        <w:top w:val="none" w:sz="0" w:space="0" w:color="auto"/>
        <w:left w:val="none" w:sz="0" w:space="0" w:color="auto"/>
        <w:bottom w:val="none" w:sz="0" w:space="0" w:color="auto"/>
        <w:right w:val="none" w:sz="0" w:space="0" w:color="auto"/>
      </w:divBdr>
    </w:div>
    <w:div w:id="211625593">
      <w:bodyDiv w:val="1"/>
      <w:marLeft w:val="0"/>
      <w:marRight w:val="0"/>
      <w:marTop w:val="0"/>
      <w:marBottom w:val="0"/>
      <w:divBdr>
        <w:top w:val="none" w:sz="0" w:space="0" w:color="auto"/>
        <w:left w:val="none" w:sz="0" w:space="0" w:color="auto"/>
        <w:bottom w:val="none" w:sz="0" w:space="0" w:color="auto"/>
        <w:right w:val="none" w:sz="0" w:space="0" w:color="auto"/>
      </w:divBdr>
    </w:div>
    <w:div w:id="599264391">
      <w:bodyDiv w:val="1"/>
      <w:marLeft w:val="0"/>
      <w:marRight w:val="0"/>
      <w:marTop w:val="0"/>
      <w:marBottom w:val="0"/>
      <w:divBdr>
        <w:top w:val="none" w:sz="0" w:space="0" w:color="auto"/>
        <w:left w:val="none" w:sz="0" w:space="0" w:color="auto"/>
        <w:bottom w:val="none" w:sz="0" w:space="0" w:color="auto"/>
        <w:right w:val="none" w:sz="0" w:space="0" w:color="auto"/>
      </w:divBdr>
    </w:div>
    <w:div w:id="822812046">
      <w:bodyDiv w:val="1"/>
      <w:marLeft w:val="0"/>
      <w:marRight w:val="0"/>
      <w:marTop w:val="0"/>
      <w:marBottom w:val="0"/>
      <w:divBdr>
        <w:top w:val="none" w:sz="0" w:space="0" w:color="auto"/>
        <w:left w:val="none" w:sz="0" w:space="0" w:color="auto"/>
        <w:bottom w:val="none" w:sz="0" w:space="0" w:color="auto"/>
        <w:right w:val="none" w:sz="0" w:space="0" w:color="auto"/>
      </w:divBdr>
    </w:div>
    <w:div w:id="1233851287">
      <w:bodyDiv w:val="1"/>
      <w:marLeft w:val="0"/>
      <w:marRight w:val="0"/>
      <w:marTop w:val="0"/>
      <w:marBottom w:val="0"/>
      <w:divBdr>
        <w:top w:val="none" w:sz="0" w:space="0" w:color="auto"/>
        <w:left w:val="none" w:sz="0" w:space="0" w:color="auto"/>
        <w:bottom w:val="none" w:sz="0" w:space="0" w:color="auto"/>
        <w:right w:val="none" w:sz="0" w:space="0" w:color="auto"/>
      </w:divBdr>
    </w:div>
    <w:div w:id="1538276897">
      <w:bodyDiv w:val="1"/>
      <w:marLeft w:val="0"/>
      <w:marRight w:val="0"/>
      <w:marTop w:val="0"/>
      <w:marBottom w:val="0"/>
      <w:divBdr>
        <w:top w:val="none" w:sz="0" w:space="0" w:color="auto"/>
        <w:left w:val="none" w:sz="0" w:space="0" w:color="auto"/>
        <w:bottom w:val="none" w:sz="0" w:space="0" w:color="auto"/>
        <w:right w:val="none" w:sz="0" w:space="0" w:color="auto"/>
      </w:divBdr>
    </w:div>
    <w:div w:id="187538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azare@saojeronimo.r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zare@saojeronimo.rs.gov.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educacao@saojeronimo.rs.gov.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ducacao@saojeronimo.rs.gov.br-" TargetMode="External"/><Relationship Id="rId4" Type="http://schemas.openxmlformats.org/officeDocument/2006/relationships/settings" Target="settings.xml"/><Relationship Id="rId9" Type="http://schemas.openxmlformats.org/officeDocument/2006/relationships/hyperlink" Target="mailto:compras.educacao@saojeronimo.r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zjKWKpprdnmlCJ4G3IGz25nF5Q==">CgMxLjAyDmgudmYzcjN5c3FoMjd6Mg5oLnZmM3IzeXNxaDI3ejIOaC5jNGY2Y2txYWZyYTEyDmguNXl0Z3NtajZqbGd1Mg5oLnZtZ2toOWg2aWh4YzIOaC5xN2o1MnNyZ2VweTA4AHIhMWh0djZQcWh4eWhWZ1pLc1FOc3JUN2pqTHBka0ZrSlV0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27</Pages>
  <Words>7994</Words>
  <Characters>43172</Characters>
  <Application>Microsoft Office Word</Application>
  <DocSecurity>0</DocSecurity>
  <Lines>359</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 Educação</dc:creator>
  <cp:lastModifiedBy>Julie - Educação</cp:lastModifiedBy>
  <cp:revision>88</cp:revision>
  <cp:lastPrinted>2024-08-26T17:42:00Z</cp:lastPrinted>
  <dcterms:created xsi:type="dcterms:W3CDTF">2024-07-16T18:37:00Z</dcterms:created>
  <dcterms:modified xsi:type="dcterms:W3CDTF">2024-08-26T17:43:00Z</dcterms:modified>
</cp:coreProperties>
</file>